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D" w:rsidRPr="00D729E2" w:rsidRDefault="0001309D" w:rsidP="00D729E2">
      <w:pPr>
        <w:rPr>
          <w:rtl/>
        </w:rPr>
      </w:pP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44"/>
          <w:szCs w:val="44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44"/>
          <w:szCs w:val="44"/>
          <w:rtl/>
          <w:lang w:bidi="ar-IQ"/>
        </w:rPr>
        <w:t>خؤ دانةنياسين: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 xml:space="preserve">ناظىَ من (مكنون </w:t>
      </w:r>
      <w:r w:rsidRPr="0001309D">
        <w:rPr>
          <w:rFonts w:ascii="Times New Roman" w:eastAsia="Times New Roman" w:hAnsi="Times New Roman" w:cs="Ali-A-Samik" w:hint="cs"/>
          <w:sz w:val="32"/>
          <w:szCs w:val="32"/>
          <w:rtl/>
          <w:lang w:bidi="ar-IQ"/>
        </w:rPr>
        <w:t>محمدطاهر</w:t>
      </w: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 xml:space="preserve"> مقداد زياب)، ئةز ل ريَكةفتى 15/1/1981 ل كومةلطةها قوشتةثة سةر ب ثاريَزطةها هةظليَرىَ ذ دايك بوويمة، ل سالا 1982 ئاوارةيىَ ئيرانىَ بوويمة، و ل سالا 1994 دطةل مالباتا خؤ زظريمةظة بؤ كوردستانىَ و هةر ذ وىَ دةميظة هةتا نهؤ ل طوندىَ بارزان سةر ب ثاريَزطةها هةظليَرىَ ئاكنجى بوويمة.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Zanest_Traditional Bold"/>
          <w:sz w:val="36"/>
          <w:szCs w:val="36"/>
          <w:rtl/>
          <w:lang w:bidi="ar-IQ"/>
        </w:rPr>
      </w:pP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44"/>
          <w:szCs w:val="44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44"/>
          <w:szCs w:val="44"/>
          <w:rtl/>
          <w:lang w:bidi="ar-IQ"/>
        </w:rPr>
        <w:t>دةربارىَ خاندنىَ: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من خ</w:t>
      </w:r>
      <w:r w:rsidR="001F2C6E">
        <w:rPr>
          <w:rFonts w:ascii="Times New Roman" w:eastAsia="Times New Roman" w:hAnsi="Times New Roman" w:cs="Ali_K_Alwand" w:hint="cs"/>
          <w:sz w:val="36"/>
          <w:szCs w:val="36"/>
          <w:rtl/>
        </w:rPr>
        <w:t>و</w:t>
      </w: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اندنا خؤ يا سةرةتايى ل قوتابخانا (شهيد حسن امينى) ل باذيَرىَ شنؤ سةر ب ثاريَزطةها ورمىَ ل ئيرانىَ ب دوماهيك ئيناية و ثاشان من ثولا ئيَكى و دووىَ ناظنجى ل قوتابخانا (سعيد امينى) هةر ل باذيَرىَ شنؤيىَ خاندن.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ثشتى زظرينا من بؤ كوردستانىَ من قوناغا ناظنجى و ئامادةيى ذ خاندنا خؤ ل قوتابخانا (دواناظنجيا بارزان يا تيَكةل) ب دويماهيك ئيناية.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 سالا خاندنا 2004-2003 ئةز ل ثشكا زمانىَ كوردى ل كوليذا ثةروةردىَ سةر ب زانكؤيا دهوك هاتمة وةرطرتن و ل سالا 2007-2006 من خاندنا خؤ ل كوليذىَ ب دويماهيك ئينا.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لدويظ فةرمانيَت زانكويا دهوك ذمارة (4444) ل 2/9/2006 و ذمارة (4476) ل 3/6/2006 ئةز ل ريَكةفتى 9/9/2006 سةر ب ميلاكىَ كوليذا ثةروةردىَ هاتمة دامةزراندن.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بو سالا خواندنا 2008-2007 بؤ خواندنا بلند ثلا ماستةر ل ثشكا زمانىَ كوردى بسثوريا ئةدةب ل كوليذا ئادابىَ سةر ب زانكؤيا دهوك هاتمة وةرطرتن.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 xml:space="preserve">ل ريَكةفتى 26/1/2010 طةنطةشة ل سةر ناما من يا ماستةرىَ ب ناظ و نيشانيَن (ديالؤط د درامايا كورديدا </w:t>
      </w:r>
      <w:r w:rsidRPr="0001309D">
        <w:rPr>
          <w:rFonts w:ascii="Times New Roman" w:eastAsia="Times New Roman" w:hAnsi="Times New Roman" w:cs="Ali_K_Alwand"/>
          <w:sz w:val="36"/>
          <w:szCs w:val="36"/>
          <w:rtl/>
          <w:lang w:bidi="ar-IQ"/>
        </w:rPr>
        <w:t>–</w:t>
      </w: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دةظةرا بةهدينان وةك نموونة-) هاتةكرن.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لدويظ  فةرمانا زانكؤيى هذمار 1538 ل ريَكةفتى 10/3/2010 من برواناما ماستةر ب دةست خؤظة ئينا.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لدويظ فةرمانا زانكؤيى هذمار 2415 ل ريَكةفتى 24/4/2010 هةر ذ رؤذا 13/4/2010 ناسناظىَ زانستى (ماموستايىَ هاريكار) ب من هاتة بةخشين.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lastRenderedPageBreak/>
        <w:t>لدويظ هةر دوو فةرمانيَن كارطيَرييَن هذمار 396 ل ريَكةفتى 18/4/2010 يا كوليذا ثةروةردة زاخو و هذمار 1/3/361 ل ريَكةفتى 19/4/2010 ئةز هاتمة ظةطوهاستن ذ بؤ سةر ميلاكىَ كوليذا ئادابىَ ثشكا شانؤ.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 سالا 2011 من برواناما ريَكيَن وانةطؤتنىَ ب دةست خؤظة ئيناية.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</w:p>
    <w:p w:rsidR="0001309D" w:rsidRPr="0001309D" w:rsidRDefault="00176147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Ali_K_Alwand" w:hint="cs"/>
          <w:sz w:val="44"/>
          <w:szCs w:val="44"/>
          <w:rtl/>
          <w:lang w:bidi="ar-IQ"/>
        </w:rPr>
        <w:t>دةربارىَ</w:t>
      </w:r>
      <w:r w:rsidR="0001309D" w:rsidRPr="0001309D">
        <w:rPr>
          <w:rFonts w:ascii="Times New Roman" w:eastAsia="Times New Roman" w:hAnsi="Times New Roman" w:cs="Ali_K_Alwand" w:hint="cs"/>
          <w:sz w:val="44"/>
          <w:szCs w:val="44"/>
          <w:rtl/>
          <w:lang w:bidi="ar-IQ"/>
        </w:rPr>
        <w:t xml:space="preserve"> كاركرنىَ:</w:t>
      </w:r>
    </w:p>
    <w:p w:rsid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 xml:space="preserve">هةر ذ ريَكةفتى 19/4/2010 هةتا </w:t>
      </w:r>
      <w:r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ريَكةفتى 1/7/2013 من</w:t>
      </w: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 xml:space="preserve"> ل ثشكا شانؤيىَ كؤليذا ئادابىَ كار</w:t>
      </w:r>
      <w:r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ىَ مامؤستايةتيىَ كرية و وانا (ميَذوويا شانؤيىَ) بؤ هةر سىَ قؤناغيَن (ئيَكىَ و دووىَ سيَى) طؤتينة</w:t>
      </w:r>
      <w:r w:rsidRPr="0001309D"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.</w:t>
      </w:r>
    </w:p>
    <w:p w:rsid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 ريَكةفتى 1/7/2013 ئةز هاتمة ظةطؤهاستن بؤ سةر ميلاكىَ فاكؤلتيا زانست و ثةروةردة ل ئاكرىَ.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Ali_K_Alwand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Ali_K_Alwand" w:hint="cs"/>
          <w:sz w:val="36"/>
          <w:szCs w:val="36"/>
          <w:rtl/>
          <w:lang w:bidi="ar-IQ"/>
        </w:rPr>
        <w:t>لدويظ فةرمانا زانكؤيىَ هذمار (5774) ريَكةفتى 8/7/2013 ئةز وةكو سةرؤكىَ ثشكا زمانىَ كوردى هاتمة هةلبذارتن و هةتا نؤكة لسةر كارىَ خؤ يىَ بةردةوامم.</w:t>
      </w:r>
    </w:p>
    <w:p w:rsidR="0001309D" w:rsidRPr="0001309D" w:rsidRDefault="0001309D" w:rsidP="0001309D">
      <w:pPr>
        <w:spacing w:after="0" w:line="240" w:lineRule="auto"/>
        <w:ind w:left="-514" w:right="-900"/>
        <w:jc w:val="lowKashida"/>
        <w:rPr>
          <w:rFonts w:ascii="Times New Roman" w:eastAsia="Times New Roman" w:hAnsi="Times New Roman" w:cs="Zanest_Traditional Bold"/>
          <w:sz w:val="36"/>
          <w:szCs w:val="36"/>
          <w:rtl/>
          <w:lang w:bidi="ar-IQ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1309D" w:rsidRPr="00401155" w:rsidRDefault="00401155" w:rsidP="00401155">
      <w:pPr>
        <w:pStyle w:val="ListParagraph"/>
        <w:numPr>
          <w:ilvl w:val="0"/>
          <w:numId w:val="16"/>
        </w:numPr>
        <w:rPr>
          <w:rFonts w:ascii="Times New Roman" w:hAnsi="Times New Roman" w:cs="Ali_K_Alwand"/>
          <w:sz w:val="36"/>
          <w:szCs w:val="36"/>
          <w:rtl/>
          <w:lang w:bidi="ar-KW"/>
        </w:rPr>
      </w:pPr>
      <w:r w:rsidRPr="00401155">
        <w:rPr>
          <w:rFonts w:ascii="Times New Roman" w:hAnsi="Times New Roman" w:cs="Ali_K_Alwand" w:hint="cs"/>
          <w:sz w:val="36"/>
          <w:szCs w:val="36"/>
          <w:rtl/>
          <w:lang w:bidi="ar-KW"/>
        </w:rPr>
        <w:t>بؤ سالا خواندنا 2015-2016 ئةز ل خواندنا بلند / دكتورا ل زانكؤيا سةلاحةدين ثشكا زمانىَ كوردى هاتمة وةرطرتن و نوكة قوتابيىَ دكتؤراييَمة..</w:t>
      </w: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01309D" w:rsidRDefault="0001309D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BD5989" w:rsidRPr="00401155" w:rsidRDefault="00BD5989" w:rsidP="00401155">
      <w:pPr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BD5989" w:rsidRDefault="00BD5989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lang w:bidi="ar-KW"/>
        </w:rPr>
      </w:pPr>
    </w:p>
    <w:p w:rsidR="00D729E2" w:rsidRDefault="00D729E2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lang w:bidi="ar-KW"/>
        </w:rPr>
      </w:pPr>
    </w:p>
    <w:p w:rsidR="00D729E2" w:rsidRDefault="00D729E2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lang w:bidi="ar-KW"/>
        </w:rPr>
      </w:pPr>
    </w:p>
    <w:p w:rsidR="00D729E2" w:rsidRPr="008D0DD9" w:rsidRDefault="00D729E2" w:rsidP="00653E2D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p w:rsidR="00653E2D" w:rsidRPr="008D0DD9" w:rsidRDefault="00653E2D" w:rsidP="0065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</w:pPr>
      <w:r w:rsidRPr="008D0DD9"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  <w:lastRenderedPageBreak/>
        <w:t>خلفية المدرس</w:t>
      </w:r>
    </w:p>
    <w:p w:rsidR="00653E2D" w:rsidRPr="008D0DD9" w:rsidRDefault="00653E2D" w:rsidP="0065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  <w:r w:rsidRPr="008D0DD9">
        <w:rPr>
          <w:rFonts w:ascii="Times New Roman" w:hAnsi="Times New Roman" w:cs="Times New Roman"/>
          <w:sz w:val="28"/>
          <w:szCs w:val="28"/>
          <w:rtl/>
          <w:lang w:bidi="ar-KW"/>
        </w:rPr>
        <w:t>(السيرة الذاتية للمدرس (</w:t>
      </w:r>
      <w:r w:rsidRPr="008D0DD9">
        <w:rPr>
          <w:rFonts w:ascii="Times New Roman" w:hAnsi="Times New Roman" w:cs="Times New Roman"/>
          <w:sz w:val="28"/>
          <w:szCs w:val="28"/>
          <w:lang w:bidi="ar-KW"/>
        </w:rPr>
        <w:t>cv</w:t>
      </w:r>
      <w:r w:rsidRPr="008D0DD9">
        <w:rPr>
          <w:rFonts w:ascii="Times New Roman" w:hAnsi="Times New Roman" w:cs="Times New Roman"/>
          <w:sz w:val="28"/>
          <w:szCs w:val="28"/>
          <w:rtl/>
          <w:lang w:bidi="ar-KW"/>
        </w:rPr>
        <w:t xml:space="preserve">) </w:t>
      </w:r>
      <w:r w:rsidRPr="008D0DD9">
        <w:rPr>
          <w:rFonts w:ascii="Times New Roman" w:hAnsi="Times New Roman" w:cs="Times New Roman"/>
          <w:sz w:val="28"/>
          <w:szCs w:val="28"/>
          <w:rtl/>
          <w:lang w:bidi="ar-SY"/>
        </w:rPr>
        <w:t>تقديم المدرس لنفسه</w:t>
      </w:r>
      <w:r w:rsidRPr="008D0DD9">
        <w:rPr>
          <w:rFonts w:ascii="Times New Roman" w:hAnsi="Times New Roman" w:cs="Times New Roman"/>
          <w:sz w:val="28"/>
          <w:szCs w:val="28"/>
          <w:rtl/>
          <w:lang w:bidi="ar-KW"/>
        </w:rPr>
        <w:t>)</w:t>
      </w:r>
    </w:p>
    <w:p w:rsidR="00653E2D" w:rsidRPr="003874EF" w:rsidRDefault="00653E2D" w:rsidP="00653E2D">
      <w:pPr>
        <w:pStyle w:val="ListParagraph"/>
        <w:ind w:left="-58"/>
        <w:rPr>
          <w:rFonts w:ascii="Times New Roman" w:hAnsi="Times New Roman" w:cs="Times New Roman"/>
          <w:sz w:val="10"/>
          <w:szCs w:val="10"/>
          <w:rtl/>
          <w:lang w:bidi="ar-KW"/>
        </w:rPr>
      </w:pPr>
    </w:p>
    <w:tbl>
      <w:tblPr>
        <w:bidiVisual/>
        <w:tblW w:w="1003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729"/>
        <w:gridCol w:w="4875"/>
      </w:tblGrid>
      <w:tr w:rsidR="00653E2D" w:rsidRPr="008D0DD9" w:rsidTr="00753DD1"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53E2D" w:rsidRPr="003874EF" w:rsidRDefault="00653E2D" w:rsidP="00753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المعلومات  الشخصية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53E2D" w:rsidRPr="003874EF" w:rsidRDefault="00653E2D" w:rsidP="0075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2434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الاسم واللقب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</w:tcBorders>
          </w:tcPr>
          <w:p w:rsidR="00653E2D" w:rsidRPr="003874EF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مكنون محمدطاهر مقداد بارزانى</w:t>
            </w:r>
          </w:p>
        </w:tc>
      </w:tr>
      <w:tr w:rsidR="00653E2D" w:rsidRPr="008D0DD9" w:rsidTr="00753DD1">
        <w:trPr>
          <w:trHeight w:val="432"/>
        </w:trPr>
        <w:tc>
          <w:tcPr>
            <w:tcW w:w="5163" w:type="dxa"/>
            <w:gridSpan w:val="2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سنة البدء بالعمل في جامعة دهوك</w:t>
            </w:r>
          </w:p>
        </w:tc>
        <w:tc>
          <w:tcPr>
            <w:tcW w:w="4875" w:type="dxa"/>
          </w:tcPr>
          <w:p w:rsidR="00653E2D" w:rsidRPr="003874EF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7716D1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bidi="ar-IQ"/>
              </w:rPr>
              <w:t>3/6/2006</w:t>
            </w:r>
          </w:p>
        </w:tc>
      </w:tr>
      <w:tr w:rsidR="00653E2D" w:rsidRPr="008D0DD9" w:rsidTr="00753DD1">
        <w:trPr>
          <w:trHeight w:val="432"/>
        </w:trPr>
        <w:tc>
          <w:tcPr>
            <w:tcW w:w="5163" w:type="dxa"/>
            <w:gridSpan w:val="2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عدد سنوات الخدمة في جامعة دهوك</w:t>
            </w:r>
          </w:p>
        </w:tc>
        <w:tc>
          <w:tcPr>
            <w:tcW w:w="4875" w:type="dxa"/>
          </w:tcPr>
          <w:p w:rsidR="00653E2D" w:rsidRPr="00176147" w:rsidRDefault="00401155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6"/>
                <w:szCs w:val="36"/>
                <w:rtl/>
                <w:lang w:bidi="ar-KW"/>
              </w:rPr>
            </w:pPr>
            <w:r>
              <w:rPr>
                <w:rFonts w:ascii="Times New Roman" w:hAnsi="Times New Roman" w:cs="Zanest _ Dyar Bakr" w:hint="cs"/>
                <w:sz w:val="36"/>
                <w:szCs w:val="36"/>
                <w:rtl/>
                <w:lang w:bidi="ar-KW"/>
              </w:rPr>
              <w:t>10</w:t>
            </w:r>
          </w:p>
        </w:tc>
      </w:tr>
      <w:tr w:rsidR="00653E2D" w:rsidRPr="008D0DD9" w:rsidTr="00753DD1">
        <w:trPr>
          <w:trHeight w:val="432"/>
        </w:trPr>
        <w:tc>
          <w:tcPr>
            <w:tcW w:w="5163" w:type="dxa"/>
            <w:gridSpan w:val="2"/>
          </w:tcPr>
          <w:p w:rsidR="00653E2D" w:rsidRPr="003874EF" w:rsidRDefault="00401155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الكلية</w:t>
            </w:r>
            <w:r w:rsidR="007716D1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: </w:t>
            </w:r>
            <w:r w:rsidR="007716D1" w:rsidRPr="007716D1">
              <w:rPr>
                <w:rFonts w:ascii="Times New Roman" w:eastAsia="Times New Roman" w:hAnsi="Times New Roman" w:cs="Zanest _ Dyar Bakr" w:hint="cs"/>
                <w:b/>
                <w:bCs/>
                <w:color w:val="000000"/>
                <w:sz w:val="32"/>
                <w:szCs w:val="32"/>
                <w:rtl/>
                <w:lang w:bidi="ar-KW"/>
              </w:rPr>
              <w:t>زانست و ثةروةردة</w:t>
            </w:r>
            <w:r w:rsidR="007716D1">
              <w:rPr>
                <w:rFonts w:ascii="Times New Roman" w:eastAsia="Times New Roman" w:hAnsi="Times New Roman" w:cs="Zanest _ Dyar Bakr" w:hint="cs"/>
                <w:b/>
                <w:bCs/>
                <w:color w:val="000000"/>
                <w:sz w:val="32"/>
                <w:szCs w:val="32"/>
                <w:rtl/>
                <w:lang w:bidi="ar-KW"/>
              </w:rPr>
              <w:t xml:space="preserve"> - </w:t>
            </w:r>
            <w:r w:rsidR="007716D1" w:rsidRPr="007716D1">
              <w:rPr>
                <w:rFonts w:ascii="Times New Roman" w:eastAsia="Times New Roman" w:hAnsi="Times New Roman" w:cs="Zanest _ Dyar Bakr" w:hint="cs"/>
                <w:b/>
                <w:bCs/>
                <w:color w:val="000000"/>
                <w:sz w:val="32"/>
                <w:szCs w:val="32"/>
                <w:rtl/>
                <w:lang w:bidi="ar-KW"/>
              </w:rPr>
              <w:t xml:space="preserve"> ئاكرىَ</w:t>
            </w:r>
          </w:p>
        </w:tc>
        <w:tc>
          <w:tcPr>
            <w:tcW w:w="4875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السكول والقسم:</w:t>
            </w:r>
            <w:r w:rsidR="007716D1" w:rsidRPr="007716D1">
              <w:rPr>
                <w:rFonts w:ascii="Times New Roman" w:eastAsia="Times New Roman" w:hAnsi="Times New Roman" w:cs="Zanest _ Dyar Bakr" w:hint="cs"/>
                <w:b/>
                <w:bCs/>
                <w:color w:val="000000"/>
                <w:sz w:val="32"/>
                <w:szCs w:val="32"/>
                <w:rtl/>
                <w:lang w:bidi="ar-KW"/>
              </w:rPr>
              <w:t xml:space="preserve"> سكؤلا ثةروةردا بنيات / ثشكا زمانىَ كوردى</w:t>
            </w:r>
          </w:p>
        </w:tc>
      </w:tr>
    </w:tbl>
    <w:p w:rsidR="00653E2D" w:rsidRPr="008D0DD9" w:rsidRDefault="00653E2D" w:rsidP="00653E2D">
      <w:pPr>
        <w:pStyle w:val="ListParagraph"/>
        <w:ind w:left="-58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tbl>
      <w:tblPr>
        <w:bidiVisual/>
        <w:tblW w:w="10089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3744"/>
      </w:tblGrid>
      <w:tr w:rsidR="00653E2D" w:rsidRPr="008D0DD9" w:rsidTr="00753DD1">
        <w:tc>
          <w:tcPr>
            <w:tcW w:w="10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2. التعليم والشهادات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الشهادة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البلد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تاريخ الحصول على الشهادة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بكالوريوس</w:t>
            </w:r>
          </w:p>
        </w:tc>
        <w:tc>
          <w:tcPr>
            <w:tcW w:w="1559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 w:rsidRPr="007716D1"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زمانىَ كوردى</w:t>
            </w:r>
          </w:p>
        </w:tc>
        <w:tc>
          <w:tcPr>
            <w:tcW w:w="1560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زانكويا دهؤك</w:t>
            </w:r>
          </w:p>
        </w:tc>
        <w:tc>
          <w:tcPr>
            <w:tcW w:w="1275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دهؤك</w:t>
            </w:r>
          </w:p>
        </w:tc>
        <w:tc>
          <w:tcPr>
            <w:tcW w:w="3744" w:type="dxa"/>
          </w:tcPr>
          <w:p w:rsidR="00653E2D" w:rsidRPr="007716D1" w:rsidRDefault="00EE05CA" w:rsidP="00EE05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Zanest _ Dyar Bakr"/>
                <w:sz w:val="32"/>
                <w:szCs w:val="32"/>
                <w:lang w:bidi="ar-KW"/>
              </w:rPr>
              <w:t>2006-2005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دبلوم عالي</w:t>
            </w:r>
          </w:p>
        </w:tc>
        <w:tc>
          <w:tcPr>
            <w:tcW w:w="1559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1560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5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3744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ماجستير</w:t>
            </w:r>
          </w:p>
        </w:tc>
        <w:tc>
          <w:tcPr>
            <w:tcW w:w="1559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 w:rsidRPr="007716D1"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زمانىَ كوردى</w:t>
            </w:r>
          </w:p>
        </w:tc>
        <w:tc>
          <w:tcPr>
            <w:tcW w:w="1560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زانكويا دهؤك</w:t>
            </w:r>
          </w:p>
        </w:tc>
        <w:tc>
          <w:tcPr>
            <w:tcW w:w="1275" w:type="dxa"/>
          </w:tcPr>
          <w:p w:rsidR="00653E2D" w:rsidRPr="007716D1" w:rsidRDefault="007716D1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دهؤك</w:t>
            </w:r>
          </w:p>
        </w:tc>
        <w:tc>
          <w:tcPr>
            <w:tcW w:w="3744" w:type="dxa"/>
          </w:tcPr>
          <w:p w:rsidR="00653E2D" w:rsidRPr="007716D1" w:rsidRDefault="00AA58FF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 w:rsidRPr="00AA58FF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bidi="ar-IQ"/>
              </w:rPr>
              <w:t>10/3/2010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دكتوراه</w:t>
            </w:r>
          </w:p>
        </w:tc>
        <w:tc>
          <w:tcPr>
            <w:tcW w:w="1559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1560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1275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  <w:tc>
          <w:tcPr>
            <w:tcW w:w="3744" w:type="dxa"/>
          </w:tcPr>
          <w:p w:rsidR="00653E2D" w:rsidRPr="007716D1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</w:p>
        </w:tc>
      </w:tr>
    </w:tbl>
    <w:p w:rsidR="00653E2D" w:rsidRPr="008D0DD9" w:rsidRDefault="00653E2D" w:rsidP="00653E2D">
      <w:pPr>
        <w:pStyle w:val="ListParagraph"/>
        <w:ind w:left="-58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tbl>
      <w:tblPr>
        <w:bidiVisual/>
        <w:tblW w:w="10089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1192"/>
        <w:gridCol w:w="2552"/>
      </w:tblGrid>
      <w:tr w:rsidR="00653E2D" w:rsidRPr="008D0DD9" w:rsidTr="00753DD1">
        <w:tc>
          <w:tcPr>
            <w:tcW w:w="10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الاجازة الدراسية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Sabbatical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) و </w:t>
            </w: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الدراسة بعد الدكتوراه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(  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doctorate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 )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نوع البحث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الجامعة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البلد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الفترة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تاريخ الحصول على الشهادة</w:t>
            </w: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مدة الاجازة الدراسية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56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19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55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بعد الدكتوراه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56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19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55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951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برنامج التدريب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56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19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552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</w:tbl>
    <w:p w:rsidR="00653E2D" w:rsidRPr="003874EF" w:rsidRDefault="00653E2D" w:rsidP="00653E2D">
      <w:pPr>
        <w:rPr>
          <w:rFonts w:ascii="Times New Roman" w:hAnsi="Times New Roman" w:cs="Times New Roman"/>
          <w:sz w:val="10"/>
          <w:szCs w:val="10"/>
          <w:rtl/>
          <w:lang w:bidi="ar-KW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722"/>
        <w:gridCol w:w="2069"/>
        <w:gridCol w:w="850"/>
        <w:gridCol w:w="3318"/>
      </w:tblGrid>
      <w:tr w:rsidR="00653E2D" w:rsidRPr="008D0DD9" w:rsidTr="00753DD1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4. </w:t>
            </w: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اللقب العلمي</w:t>
            </w:r>
          </w:p>
        </w:tc>
      </w:tr>
      <w:tr w:rsidR="00653E2D" w:rsidRPr="008D0DD9" w:rsidTr="00753DD1"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االقب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تاريخ الحصول على اللقب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الجهة المانحة للقلب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البلد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عدد البحوث المقدمة للحصول على اللقب</w:t>
            </w:r>
          </w:p>
        </w:tc>
      </w:tr>
      <w:tr w:rsidR="00653E2D" w:rsidRPr="008D0DD9" w:rsidTr="00753DD1">
        <w:trPr>
          <w:trHeight w:val="432"/>
        </w:trPr>
        <w:tc>
          <w:tcPr>
            <w:tcW w:w="1867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مدرس مساعد</w:t>
            </w:r>
          </w:p>
        </w:tc>
        <w:tc>
          <w:tcPr>
            <w:tcW w:w="1559" w:type="dxa"/>
          </w:tcPr>
          <w:p w:rsidR="00653E2D" w:rsidRPr="003874EF" w:rsidRDefault="00AA58FF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AA58FF">
              <w:rPr>
                <w:rFonts w:ascii="Times New Roman" w:eastAsia="Times New Roman" w:hAnsi="Times New Roman" w:cs="Ali_K_Alwand" w:hint="cs"/>
                <w:sz w:val="36"/>
                <w:szCs w:val="36"/>
                <w:rtl/>
                <w:lang w:bidi="ar-IQ"/>
              </w:rPr>
              <w:t>13/4/2010</w:t>
            </w:r>
          </w:p>
        </w:tc>
        <w:tc>
          <w:tcPr>
            <w:tcW w:w="2069" w:type="dxa"/>
          </w:tcPr>
          <w:p w:rsidR="00653E2D" w:rsidRPr="00AA58FF" w:rsidRDefault="00AA58FF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 w:rsidRPr="00AA58FF"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زانكؤيا دهوك</w:t>
            </w:r>
          </w:p>
        </w:tc>
        <w:tc>
          <w:tcPr>
            <w:tcW w:w="850" w:type="dxa"/>
          </w:tcPr>
          <w:p w:rsidR="00653E2D" w:rsidRPr="00AA58FF" w:rsidRDefault="00AA58FF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Zanest _ Dyar Bakr"/>
                <w:sz w:val="32"/>
                <w:szCs w:val="32"/>
                <w:rtl/>
                <w:lang w:bidi="ar-KW"/>
              </w:rPr>
            </w:pPr>
            <w:r w:rsidRPr="00AA58FF">
              <w:rPr>
                <w:rFonts w:ascii="Times New Roman" w:hAnsi="Times New Roman" w:cs="Zanest _ Dyar Bakr" w:hint="cs"/>
                <w:sz w:val="32"/>
                <w:szCs w:val="32"/>
                <w:rtl/>
                <w:lang w:bidi="ar-KW"/>
              </w:rPr>
              <w:t>دهوك</w:t>
            </w:r>
          </w:p>
        </w:tc>
        <w:tc>
          <w:tcPr>
            <w:tcW w:w="3318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867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مدرس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06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85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8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867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استاذ مساعد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06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85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8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653E2D" w:rsidRPr="008D0DD9" w:rsidTr="00753DD1">
        <w:trPr>
          <w:trHeight w:val="432"/>
        </w:trPr>
        <w:tc>
          <w:tcPr>
            <w:tcW w:w="1867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استاذ</w:t>
            </w:r>
          </w:p>
        </w:tc>
        <w:tc>
          <w:tcPr>
            <w:tcW w:w="155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069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850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8" w:type="dxa"/>
          </w:tcPr>
          <w:p w:rsidR="00653E2D" w:rsidRPr="003874EF" w:rsidRDefault="00653E2D" w:rsidP="00753D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</w:tbl>
    <w:p w:rsidR="00653E2D" w:rsidRDefault="00653E2D" w:rsidP="00653E2D">
      <w:pPr>
        <w:pStyle w:val="ListParagraph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</w:pPr>
      <w:bookmarkStart w:id="0" w:name="_GoBack"/>
      <w:bookmarkEnd w:id="0"/>
    </w:p>
    <w:p w:rsidR="00653E2D" w:rsidRDefault="00653E2D" w:rsidP="00653E2D">
      <w:pPr>
        <w:pStyle w:val="ListParagraph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KW"/>
        </w:rPr>
      </w:pPr>
    </w:p>
    <w:p w:rsidR="00653E2D" w:rsidRPr="004D2B9C" w:rsidRDefault="00653E2D" w:rsidP="004D2B9C">
      <w:pPr>
        <w:rPr>
          <w:sz w:val="24"/>
          <w:szCs w:val="24"/>
          <w:rtl/>
          <w:lang w:bidi="ar-IQ"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653E2D" w:rsidRPr="008D0DD9" w:rsidRDefault="00653E2D" w:rsidP="00653E2D">
      <w:pPr>
        <w:tabs>
          <w:tab w:val="left" w:pos="3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309A" w:rsidRDefault="00ED309A"/>
    <w:sectPr w:rsidR="00ED309A" w:rsidSect="00753DD1">
      <w:headerReference w:type="default" r:id="rId9"/>
      <w:footerReference w:type="default" r:id="rId10"/>
      <w:pgSz w:w="11906" w:h="16838"/>
      <w:pgMar w:top="1171" w:right="1274" w:bottom="1440" w:left="993" w:header="720" w:footer="1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D" w:rsidRDefault="00256E0D">
      <w:pPr>
        <w:spacing w:after="0" w:line="240" w:lineRule="auto"/>
      </w:pPr>
      <w:r>
        <w:separator/>
      </w:r>
    </w:p>
  </w:endnote>
  <w:endnote w:type="continuationSeparator" w:id="0">
    <w:p w:rsidR="00256E0D" w:rsidRDefault="0025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Kale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7" w:rsidRDefault="00322AC7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D729E2" w:rsidRPr="00D729E2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322AC7" w:rsidRDefault="0032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D" w:rsidRDefault="00256E0D">
      <w:pPr>
        <w:spacing w:after="0" w:line="240" w:lineRule="auto"/>
      </w:pPr>
      <w:r>
        <w:separator/>
      </w:r>
    </w:p>
  </w:footnote>
  <w:footnote w:type="continuationSeparator" w:id="0">
    <w:p w:rsidR="00256E0D" w:rsidRDefault="0025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7" w:rsidRPr="00634DB5" w:rsidRDefault="00256E0D" w:rsidP="00753DD1">
    <w:pPr>
      <w:pStyle w:val="Header"/>
      <w:bidi w:val="0"/>
      <w:jc w:val="center"/>
      <w:rPr>
        <w:rFonts w:ascii="Unikurd Kale" w:hAnsi="Unikurd Kale" w:cs="Unikurd Kale"/>
        <w:u w:val="single"/>
        <w:rtl/>
        <w:lang w:bidi="ar-KW"/>
      </w:rPr>
    </w:pPr>
    <w:r>
      <w:rPr>
        <w:rFonts w:ascii="Unikurd Kale" w:hAnsi="Unikurd Kale" w:cs="Unikurd Kale"/>
        <w:noProof/>
        <w:u w:val="singl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Q.jpg" style="position:absolute;left:0;text-align:left;margin-left:222.85pt;margin-top:-17.85pt;width:27.5pt;height:29.6pt;z-index:-251658752;visibility:visible">
          <v:imagedata r:id="rId1" o:title="AQ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88"/>
    <w:multiLevelType w:val="hybridMultilevel"/>
    <w:tmpl w:val="C8A4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27D"/>
    <w:multiLevelType w:val="hybridMultilevel"/>
    <w:tmpl w:val="C6147BF0"/>
    <w:lvl w:ilvl="0" w:tplc="71B8FBC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041A7D50"/>
    <w:multiLevelType w:val="hybridMultilevel"/>
    <w:tmpl w:val="D5F6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5748"/>
    <w:multiLevelType w:val="hybridMultilevel"/>
    <w:tmpl w:val="43CA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864"/>
    <w:multiLevelType w:val="hybridMultilevel"/>
    <w:tmpl w:val="70C6BFFE"/>
    <w:lvl w:ilvl="0" w:tplc="5E0A2D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137F"/>
    <w:multiLevelType w:val="hybridMultilevel"/>
    <w:tmpl w:val="C6B24F6C"/>
    <w:lvl w:ilvl="0" w:tplc="E91C8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4026"/>
    <w:multiLevelType w:val="hybridMultilevel"/>
    <w:tmpl w:val="3742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6B52"/>
    <w:multiLevelType w:val="hybridMultilevel"/>
    <w:tmpl w:val="6C3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0761"/>
    <w:multiLevelType w:val="hybridMultilevel"/>
    <w:tmpl w:val="4ADC4662"/>
    <w:lvl w:ilvl="0" w:tplc="BA20E4A6">
      <w:numFmt w:val="bullet"/>
      <w:lvlText w:val=""/>
      <w:lvlJc w:val="left"/>
      <w:pPr>
        <w:ind w:left="302" w:hanging="360"/>
      </w:pPr>
      <w:rPr>
        <w:rFonts w:ascii="Symbol" w:eastAsia="Calibri" w:hAnsi="Symbol" w:cs="Ali-A-Alwan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9">
    <w:nsid w:val="3E8832A3"/>
    <w:multiLevelType w:val="hybridMultilevel"/>
    <w:tmpl w:val="BE3C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F28"/>
    <w:multiLevelType w:val="hybridMultilevel"/>
    <w:tmpl w:val="43CA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020E9"/>
    <w:multiLevelType w:val="hybridMultilevel"/>
    <w:tmpl w:val="C8A4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93641"/>
    <w:multiLevelType w:val="hybridMultilevel"/>
    <w:tmpl w:val="3F2C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4E32"/>
    <w:multiLevelType w:val="hybridMultilevel"/>
    <w:tmpl w:val="C9BE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D4B04"/>
    <w:multiLevelType w:val="hybridMultilevel"/>
    <w:tmpl w:val="D2A2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44E35"/>
    <w:multiLevelType w:val="hybridMultilevel"/>
    <w:tmpl w:val="2CEA91AE"/>
    <w:lvl w:ilvl="0" w:tplc="56B6E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E2D"/>
    <w:rsid w:val="0001309D"/>
    <w:rsid w:val="000B2A1B"/>
    <w:rsid w:val="000D68E8"/>
    <w:rsid w:val="00127333"/>
    <w:rsid w:val="00131B15"/>
    <w:rsid w:val="00176147"/>
    <w:rsid w:val="001942DD"/>
    <w:rsid w:val="001F2C6E"/>
    <w:rsid w:val="00256E0D"/>
    <w:rsid w:val="002616EB"/>
    <w:rsid w:val="002C1DAB"/>
    <w:rsid w:val="002D3F66"/>
    <w:rsid w:val="00322AC7"/>
    <w:rsid w:val="00401155"/>
    <w:rsid w:val="00417421"/>
    <w:rsid w:val="004716FF"/>
    <w:rsid w:val="004B4956"/>
    <w:rsid w:val="004C4D33"/>
    <w:rsid w:val="004D2B9C"/>
    <w:rsid w:val="005369AB"/>
    <w:rsid w:val="005D2FF8"/>
    <w:rsid w:val="00613A5A"/>
    <w:rsid w:val="00653E2D"/>
    <w:rsid w:val="00661D45"/>
    <w:rsid w:val="006C49B6"/>
    <w:rsid w:val="00753DD1"/>
    <w:rsid w:val="007716D1"/>
    <w:rsid w:val="007852A8"/>
    <w:rsid w:val="007D5027"/>
    <w:rsid w:val="00803FC4"/>
    <w:rsid w:val="00813E6A"/>
    <w:rsid w:val="00881C3D"/>
    <w:rsid w:val="008B0733"/>
    <w:rsid w:val="008F5AA1"/>
    <w:rsid w:val="00A84AEA"/>
    <w:rsid w:val="00AA58FF"/>
    <w:rsid w:val="00AD45A4"/>
    <w:rsid w:val="00AF708B"/>
    <w:rsid w:val="00B417EE"/>
    <w:rsid w:val="00BD5989"/>
    <w:rsid w:val="00C822F7"/>
    <w:rsid w:val="00C97ECA"/>
    <w:rsid w:val="00CF613B"/>
    <w:rsid w:val="00D27253"/>
    <w:rsid w:val="00D729E2"/>
    <w:rsid w:val="00DE51C0"/>
    <w:rsid w:val="00DF1CC4"/>
    <w:rsid w:val="00E57CC1"/>
    <w:rsid w:val="00ED309A"/>
    <w:rsid w:val="00EE05CA"/>
    <w:rsid w:val="00F3247B"/>
    <w:rsid w:val="00F46DF0"/>
    <w:rsid w:val="00FA2201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2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2D"/>
    <w:pPr>
      <w:ind w:left="720"/>
      <w:contextualSpacing/>
    </w:pPr>
  </w:style>
  <w:style w:type="table" w:styleId="TableGrid">
    <w:name w:val="Table Grid"/>
    <w:basedOn w:val="TableNormal"/>
    <w:uiPriority w:val="59"/>
    <w:rsid w:val="00653E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2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65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3E2D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653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2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53E2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653E2D"/>
    <w:rPr>
      <w:rFonts w:ascii="Calibri" w:eastAsia="Times New Roman" w:hAnsi="Calibri" w:cs="Arial"/>
    </w:rPr>
  </w:style>
  <w:style w:type="table" w:styleId="MediumGrid2-Accent1">
    <w:name w:val="Medium Grid 2 Accent 1"/>
    <w:basedOn w:val="TableNormal"/>
    <w:uiPriority w:val="68"/>
    <w:rsid w:val="00653E2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53E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53E2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60D-B35B-4388-BB7B-8D31F65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akre</cp:lastModifiedBy>
  <cp:revision>164</cp:revision>
  <dcterms:created xsi:type="dcterms:W3CDTF">2013-05-23T08:47:00Z</dcterms:created>
  <dcterms:modified xsi:type="dcterms:W3CDTF">2016-06-29T08:24:00Z</dcterms:modified>
</cp:coreProperties>
</file>