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E3F" w:rsidRPr="006B75F5" w:rsidRDefault="001C4E3F" w:rsidP="001C4E3F">
      <w:pPr>
        <w:spacing w:after="0" w:line="420" w:lineRule="atLeast"/>
        <w:rPr>
          <w:rFonts w:ascii="Georgia" w:eastAsia="Times New Roman" w:hAnsi="Georgia" w:cs="Times New Roman"/>
          <w:color w:val="555555"/>
          <w:lang w:val="en-GB"/>
        </w:rPr>
      </w:pPr>
      <w:r w:rsidRPr="006B75F5">
        <w:rPr>
          <w:rFonts w:ascii="Georgia" w:eastAsia="Times New Roman" w:hAnsi="Georgia" w:cs="Times New Roman"/>
          <w:b/>
          <w:bCs/>
          <w:color w:val="555555"/>
          <w:lang w:val="en-GB"/>
        </w:rPr>
        <w:t>University of Duhok CISCO Networking Academy (CNA)</w:t>
      </w:r>
    </w:p>
    <w:p w:rsidR="001C4E3F" w:rsidRPr="006B75F5" w:rsidRDefault="001C4E3F" w:rsidP="001C4E3F">
      <w:pPr>
        <w:spacing w:after="0" w:line="420" w:lineRule="atLeast"/>
        <w:rPr>
          <w:rFonts w:ascii="Georgia" w:eastAsia="Times New Roman" w:hAnsi="Georgia" w:cs="Times New Roman"/>
          <w:color w:val="555555"/>
          <w:lang w:val="en-GB"/>
        </w:rPr>
      </w:pPr>
      <w:r w:rsidRPr="006B75F5">
        <w:rPr>
          <w:rFonts w:ascii="Georgia" w:eastAsia="Times New Roman" w:hAnsi="Georgia" w:cs="Times New Roman"/>
          <w:color w:val="555555"/>
          <w:lang w:val="en-GB"/>
        </w:rPr>
        <w:t> </w:t>
      </w:r>
    </w:p>
    <w:p w:rsidR="001C4E3F" w:rsidRPr="006B75F5" w:rsidRDefault="001C4E3F" w:rsidP="001C4E3F">
      <w:pPr>
        <w:spacing w:after="0" w:line="420" w:lineRule="atLeast"/>
        <w:rPr>
          <w:rFonts w:ascii="Georgia" w:eastAsia="Times New Roman" w:hAnsi="Georgia" w:cs="Times New Roman"/>
          <w:color w:val="555555"/>
          <w:lang w:val="en-GB"/>
        </w:rPr>
      </w:pPr>
      <w:r w:rsidRPr="006B75F5">
        <w:rPr>
          <w:rFonts w:ascii="Georgia" w:eastAsia="Times New Roman" w:hAnsi="Georgia" w:cs="Times New Roman"/>
          <w:color w:val="555555"/>
          <w:lang w:val="en-GB"/>
        </w:rPr>
        <w:t xml:space="preserve">This academy is certified by CISCO and is the first to be established in any of Kurdistan's universities. The academy program started its first course (CCNA1) in October 12, 2006. </w:t>
      </w:r>
    </w:p>
    <w:p w:rsidR="001C4E3F" w:rsidRPr="006B75F5" w:rsidRDefault="001C4E3F" w:rsidP="001C4E3F">
      <w:pPr>
        <w:spacing w:after="420" w:line="420" w:lineRule="atLeast"/>
        <w:rPr>
          <w:rFonts w:ascii="Georgia" w:eastAsia="Times New Roman" w:hAnsi="Georgia" w:cs="Times New Roman"/>
          <w:color w:val="555555"/>
          <w:lang w:val="en-GB"/>
        </w:rPr>
      </w:pPr>
      <w:r w:rsidRPr="006B75F5">
        <w:rPr>
          <w:rFonts w:ascii="Georgia" w:eastAsia="Times New Roman" w:hAnsi="Georgia" w:cs="Times New Roman"/>
          <w:color w:val="555555"/>
          <w:lang w:val="en-GB"/>
        </w:rPr>
        <w:t xml:space="preserve">CISCO has designed an entire course curriculum offering a comprehensive list of courses, each for duration of 42 hours. </w:t>
      </w:r>
    </w:p>
    <w:p w:rsidR="001C4E3F" w:rsidRPr="006B75F5" w:rsidRDefault="001C4E3F" w:rsidP="001C4E3F">
      <w:pPr>
        <w:spacing w:after="420" w:line="420" w:lineRule="atLeast"/>
        <w:rPr>
          <w:rFonts w:ascii="Georgia" w:eastAsia="Times New Roman" w:hAnsi="Georgia" w:cs="Times New Roman"/>
          <w:color w:val="555555"/>
          <w:lang w:val="en-GB"/>
        </w:rPr>
      </w:pPr>
      <w:r w:rsidRPr="006B75F5">
        <w:rPr>
          <w:rFonts w:ascii="Georgia" w:eastAsia="Times New Roman" w:hAnsi="Georgia" w:cs="Times New Roman"/>
          <w:color w:val="555555"/>
          <w:lang w:val="en-GB"/>
        </w:rPr>
        <w:t>The CISCO Networking Academy Program is an e-learning model that delivers Web-based educational content, online assessment, student performance tracking, and instructor training and support, as well as preparation for industry standard certification. With a curriculum developed by educational and networking experts, the Networking Academy Program is offered by high schools, technical schools, colleges and universities, community-based organizations, and other academic programs, worldwide.</w:t>
      </w:r>
    </w:p>
    <w:p w:rsidR="001C4E3F" w:rsidRPr="006B75F5" w:rsidRDefault="001C4E3F" w:rsidP="001C4E3F">
      <w:pPr>
        <w:spacing w:after="0" w:line="420" w:lineRule="atLeast"/>
        <w:rPr>
          <w:rFonts w:ascii="Georgia" w:eastAsia="Times New Roman" w:hAnsi="Georgia" w:cs="Times New Roman"/>
          <w:color w:val="555555"/>
          <w:lang w:val="en-GB"/>
        </w:rPr>
      </w:pPr>
      <w:r w:rsidRPr="006B75F5">
        <w:rPr>
          <w:rFonts w:ascii="Georgia" w:eastAsia="Times New Roman" w:hAnsi="Georgia" w:cs="Times New Roman"/>
          <w:color w:val="555555"/>
          <w:lang w:val="en-GB"/>
        </w:rPr>
        <w:t xml:space="preserve">The Networking Academy program provides educational institutions with leading-edge IT curricula and hands-on lab exercises to train a workforce that may attract highly desirable technological employers. </w:t>
      </w:r>
    </w:p>
    <w:p w:rsidR="00F5015F" w:rsidRPr="006B75F5" w:rsidRDefault="00F5015F" w:rsidP="001C4E3F">
      <w:pPr>
        <w:spacing w:after="0" w:line="420" w:lineRule="atLeast"/>
        <w:rPr>
          <w:rFonts w:ascii="Georgia" w:eastAsia="Times New Roman" w:hAnsi="Georgia" w:cs="Times New Roman"/>
          <w:color w:val="555555"/>
          <w:lang w:val="en-GB"/>
        </w:rPr>
      </w:pPr>
    </w:p>
    <w:p w:rsidR="00F5015F" w:rsidRPr="006B75F5" w:rsidRDefault="00F5015F" w:rsidP="001C4E3F">
      <w:pPr>
        <w:spacing w:after="0" w:line="420" w:lineRule="atLeast"/>
        <w:rPr>
          <w:rFonts w:ascii="Georgia" w:eastAsia="Times New Roman" w:hAnsi="Georgia" w:cs="Times New Roman"/>
          <w:color w:val="555555"/>
          <w:lang w:val="en-GB"/>
        </w:rPr>
      </w:pPr>
    </w:p>
    <w:p w:rsidR="00F5015F" w:rsidRPr="006B75F5" w:rsidRDefault="0098379F" w:rsidP="0098379F">
      <w:pPr>
        <w:spacing w:after="0" w:line="420" w:lineRule="atLeast"/>
        <w:rPr>
          <w:rFonts w:ascii="Georgia" w:eastAsia="Times New Roman" w:hAnsi="Georgia" w:cs="Times New Roman"/>
          <w:color w:val="555555"/>
          <w:lang w:val="en-GB"/>
        </w:rPr>
      </w:pPr>
      <w:r w:rsidRPr="0098379F">
        <w:rPr>
          <w:rFonts w:ascii="Georgia" w:eastAsia="Times New Roman" w:hAnsi="Georgia" w:cs="Times New Roman"/>
          <w:color w:val="555555"/>
          <w:lang w:val="en-GB"/>
        </w:rPr>
        <w:t xml:space="preserve">Currently, the University </w:t>
      </w:r>
      <w:r w:rsidR="00EE5DC0" w:rsidRPr="0098379F">
        <w:rPr>
          <w:rFonts w:ascii="Georgia" w:eastAsia="Times New Roman" w:hAnsi="Georgia" w:cs="Times New Roman"/>
          <w:color w:val="555555"/>
          <w:lang w:val="en-GB"/>
        </w:rPr>
        <w:t>of</w:t>
      </w:r>
      <w:r w:rsidRPr="0098379F">
        <w:rPr>
          <w:rFonts w:ascii="Georgia" w:eastAsia="Times New Roman" w:hAnsi="Georgia" w:cs="Times New Roman"/>
          <w:color w:val="555555"/>
          <w:lang w:val="en-GB"/>
        </w:rPr>
        <w:t xml:space="preserve"> Duhok CISCO Networking Academy offers </w:t>
      </w:r>
      <w:r>
        <w:rPr>
          <w:rFonts w:ascii="Georgia" w:eastAsia="Times New Roman" w:hAnsi="Georgia" w:cs="Times New Roman"/>
          <w:color w:val="555555"/>
          <w:lang w:val="en-GB"/>
        </w:rPr>
        <w:t xml:space="preserve">following courses </w:t>
      </w:r>
    </w:p>
    <w:p w:rsidR="00F5015F" w:rsidRPr="006B75F5" w:rsidRDefault="00F5015F" w:rsidP="001C4E3F">
      <w:pPr>
        <w:spacing w:after="0" w:line="420" w:lineRule="atLeast"/>
        <w:rPr>
          <w:rFonts w:ascii="Georgia" w:eastAsia="Times New Roman" w:hAnsi="Georgia" w:cs="Times New Roman"/>
          <w:color w:val="555555"/>
          <w:lang w:val="en-GB"/>
        </w:rPr>
      </w:pPr>
    </w:p>
    <w:p w:rsidR="00F5015F" w:rsidRPr="006B75F5" w:rsidRDefault="00F5015F" w:rsidP="001C4E3F">
      <w:pPr>
        <w:spacing w:after="0" w:line="420" w:lineRule="atLeast"/>
        <w:rPr>
          <w:rFonts w:ascii="Georgia" w:eastAsia="Times New Roman" w:hAnsi="Georgia" w:cs="Times New Roman"/>
          <w:color w:val="555555"/>
          <w:lang w:val="en-GB"/>
        </w:rPr>
      </w:pPr>
    </w:p>
    <w:p w:rsidR="00F5015F" w:rsidRPr="006B75F5" w:rsidRDefault="00F5015F" w:rsidP="001C4E3F">
      <w:pPr>
        <w:spacing w:after="0" w:line="420" w:lineRule="atLeast"/>
        <w:rPr>
          <w:rFonts w:ascii="Georgia" w:eastAsia="Times New Roman" w:hAnsi="Georgia" w:cs="Times New Roman"/>
          <w:color w:val="555555"/>
          <w:lang w:val="en-GB"/>
        </w:rPr>
      </w:pPr>
    </w:p>
    <w:p w:rsidR="00F5015F" w:rsidRDefault="00F5015F" w:rsidP="001C4E3F">
      <w:pPr>
        <w:spacing w:after="0" w:line="420" w:lineRule="atLeast"/>
        <w:rPr>
          <w:rFonts w:ascii="Georgia" w:eastAsia="Times New Roman" w:hAnsi="Georgia" w:cs="Times New Roman"/>
          <w:color w:val="555555"/>
          <w:lang w:val="en-GB"/>
        </w:rPr>
      </w:pPr>
    </w:p>
    <w:p w:rsidR="0098379F" w:rsidRDefault="0098379F" w:rsidP="001C4E3F">
      <w:pPr>
        <w:spacing w:after="0" w:line="420" w:lineRule="atLeast"/>
        <w:rPr>
          <w:rFonts w:ascii="Georgia" w:eastAsia="Times New Roman" w:hAnsi="Georgia" w:cs="Times New Roman"/>
          <w:color w:val="555555"/>
          <w:lang w:val="en-GB"/>
        </w:rPr>
      </w:pPr>
    </w:p>
    <w:p w:rsidR="0098379F" w:rsidRDefault="0098379F" w:rsidP="001C4E3F">
      <w:pPr>
        <w:spacing w:after="0" w:line="420" w:lineRule="atLeast"/>
        <w:rPr>
          <w:rFonts w:ascii="Georgia" w:eastAsia="Times New Roman" w:hAnsi="Georgia" w:cs="Times New Roman"/>
          <w:color w:val="555555"/>
          <w:lang w:val="en-GB"/>
        </w:rPr>
      </w:pPr>
    </w:p>
    <w:p w:rsidR="0098379F" w:rsidRDefault="0098379F" w:rsidP="001C4E3F">
      <w:pPr>
        <w:spacing w:after="0" w:line="420" w:lineRule="atLeast"/>
        <w:rPr>
          <w:rFonts w:ascii="Georgia" w:eastAsia="Times New Roman" w:hAnsi="Georgia" w:cs="Times New Roman"/>
          <w:color w:val="555555"/>
          <w:lang w:val="en-GB"/>
        </w:rPr>
      </w:pPr>
    </w:p>
    <w:p w:rsidR="0098379F" w:rsidRDefault="0098379F" w:rsidP="001C4E3F">
      <w:pPr>
        <w:spacing w:after="0" w:line="420" w:lineRule="atLeast"/>
        <w:rPr>
          <w:rFonts w:ascii="Georgia" w:eastAsia="Times New Roman" w:hAnsi="Georgia" w:cs="Times New Roman"/>
          <w:color w:val="555555"/>
          <w:lang w:val="en-GB"/>
        </w:rPr>
      </w:pPr>
    </w:p>
    <w:p w:rsidR="0098379F" w:rsidRPr="006B75F5" w:rsidRDefault="0098379F" w:rsidP="001C4E3F">
      <w:pPr>
        <w:spacing w:after="0" w:line="420" w:lineRule="atLeast"/>
        <w:rPr>
          <w:rFonts w:ascii="Georgia" w:eastAsia="Times New Roman" w:hAnsi="Georgia" w:cs="Times New Roman"/>
          <w:color w:val="555555"/>
          <w:lang w:val="en-GB"/>
        </w:rPr>
      </w:pPr>
    </w:p>
    <w:p w:rsidR="00F5015F" w:rsidRPr="006B75F5" w:rsidRDefault="00F5015F" w:rsidP="001C4E3F">
      <w:pPr>
        <w:spacing w:after="0" w:line="420" w:lineRule="atLeast"/>
        <w:rPr>
          <w:rFonts w:ascii="Georgia" w:eastAsia="Times New Roman" w:hAnsi="Georgia" w:cs="Times New Roman"/>
          <w:color w:val="555555"/>
          <w:lang w:val="en-GB"/>
        </w:rPr>
      </w:pPr>
    </w:p>
    <w:p w:rsidR="00F5015F" w:rsidRPr="00EE5DC0" w:rsidRDefault="00F5015F" w:rsidP="00EE5DC0">
      <w:pPr>
        <w:pStyle w:val="ListParagraph"/>
        <w:numPr>
          <w:ilvl w:val="0"/>
          <w:numId w:val="47"/>
        </w:numPr>
        <w:spacing w:before="161" w:after="161"/>
        <w:outlineLvl w:val="0"/>
        <w:rPr>
          <w:rFonts w:ascii="Arial" w:eastAsia="Times New Roman" w:hAnsi="Arial" w:cs="Arial"/>
          <w:b/>
          <w:bCs/>
          <w:color w:val="006FAF"/>
          <w:kern w:val="36"/>
        </w:rPr>
      </w:pPr>
      <w:r w:rsidRPr="00EE5DC0">
        <w:rPr>
          <w:rFonts w:ascii="Arial" w:eastAsia="Times New Roman" w:hAnsi="Arial" w:cs="Arial"/>
          <w:b/>
          <w:bCs/>
          <w:color w:val="006FAF"/>
          <w:kern w:val="36"/>
        </w:rPr>
        <w:lastRenderedPageBreak/>
        <w:t>CCNA Routing and Switching Course Overview</w:t>
      </w:r>
    </w:p>
    <w:p w:rsidR="00F5015F" w:rsidRPr="006B75F5" w:rsidRDefault="00F5015F" w:rsidP="00F5015F">
      <w:pPr>
        <w:spacing w:before="480" w:after="240"/>
        <w:outlineLvl w:val="2"/>
        <w:rPr>
          <w:rFonts w:ascii="Arial" w:eastAsia="Times New Roman" w:hAnsi="Arial" w:cs="Arial"/>
          <w:b/>
          <w:bCs/>
          <w:color w:val="006FAF"/>
        </w:rPr>
      </w:pPr>
      <w:r w:rsidRPr="006B75F5">
        <w:rPr>
          <w:rFonts w:ascii="Arial" w:eastAsia="Times New Roman" w:hAnsi="Arial" w:cs="Arial"/>
          <w:b/>
          <w:bCs/>
          <w:color w:val="006FAF"/>
        </w:rPr>
        <w:t>Course Structure and Sequences</w:t>
      </w:r>
    </w:p>
    <w:p w:rsidR="00F5015F" w:rsidRPr="006B75F5" w:rsidRDefault="00F5015F" w:rsidP="00F5015F">
      <w:pPr>
        <w:spacing w:after="0"/>
        <w:rPr>
          <w:rFonts w:ascii="Arial" w:eastAsia="Times New Roman" w:hAnsi="Arial" w:cs="Arial"/>
        </w:rPr>
      </w:pPr>
      <w:r w:rsidRPr="006B75F5">
        <w:rPr>
          <w:rFonts w:ascii="Arial" w:eastAsia="Times New Roman" w:hAnsi="Arial" w:cs="Arial"/>
        </w:rPr>
        <w:t>Market research and global employers have consistently indicated that the skills gap for general networking skills is shrinking, while the skills gap for essential networking technologies such as security, voice, and wireless, and for emerging technologies such as data center, cloud, and video, is growing. As a global leader in technology and networking, Cisco developed the new CCENT and CCNA Routing and Switching certifications and curriculum to remain aligned with the rapidly changing global job market and trends.</w:t>
      </w:r>
    </w:p>
    <w:p w:rsidR="00F5015F" w:rsidRPr="006B75F5" w:rsidRDefault="00F5015F" w:rsidP="00F5015F">
      <w:pPr>
        <w:spacing w:after="0"/>
        <w:rPr>
          <w:rFonts w:ascii="Arial" w:eastAsia="Times New Roman" w:hAnsi="Arial" w:cs="Arial"/>
        </w:rPr>
      </w:pPr>
      <w:r w:rsidRPr="006B75F5">
        <w:rPr>
          <w:rFonts w:ascii="Arial" w:eastAsia="Times New Roman" w:hAnsi="Arial" w:cs="Arial"/>
        </w:rPr>
        <w:t> </w:t>
      </w:r>
    </w:p>
    <w:p w:rsidR="00F5015F" w:rsidRPr="006B75F5" w:rsidRDefault="00F5015F" w:rsidP="00F5015F">
      <w:pPr>
        <w:spacing w:after="0"/>
        <w:rPr>
          <w:rFonts w:ascii="Arial" w:eastAsia="Times New Roman" w:hAnsi="Arial" w:cs="Arial"/>
        </w:rPr>
      </w:pPr>
      <w:r w:rsidRPr="006B75F5">
        <w:rPr>
          <w:rFonts w:ascii="Arial" w:eastAsia="Times New Roman" w:hAnsi="Arial" w:cs="Arial"/>
        </w:rPr>
        <w:t>The Cisco CCNA® Routing and Switching curriculum is designed for Cisco Networking Academy® course participants who are seeking entry-level jobs in the Information Communications Technology (ICT) industry or wish to keep pace with fast paced implementation of ICT in their industry. CCNA Routing and Switching provides an integrated and comprehensive coverage of networking topics, from fundamentals to advanced applications and services, while providing opportunities for hands-on practical experience and career skills development.   </w:t>
      </w:r>
    </w:p>
    <w:p w:rsidR="00F5015F" w:rsidRPr="006B75F5" w:rsidRDefault="00F5015F" w:rsidP="00F5015F">
      <w:pPr>
        <w:spacing w:after="0"/>
        <w:rPr>
          <w:rFonts w:ascii="Arial" w:eastAsia="Times New Roman" w:hAnsi="Arial" w:cs="Arial"/>
        </w:rPr>
      </w:pPr>
      <w:r w:rsidRPr="006B75F5">
        <w:rPr>
          <w:rFonts w:ascii="Arial" w:eastAsia="Times New Roman" w:hAnsi="Arial" w:cs="Arial"/>
        </w:rPr>
        <w:t> </w:t>
      </w:r>
    </w:p>
    <w:p w:rsidR="00F5015F" w:rsidRPr="006B75F5" w:rsidRDefault="00F5015F" w:rsidP="00F5015F">
      <w:pPr>
        <w:spacing w:after="0"/>
        <w:rPr>
          <w:rFonts w:ascii="Arial" w:eastAsia="Times New Roman" w:hAnsi="Arial" w:cs="Arial"/>
        </w:rPr>
      </w:pPr>
      <w:r w:rsidRPr="006B75F5">
        <w:rPr>
          <w:rFonts w:ascii="Arial" w:eastAsia="Times New Roman" w:hAnsi="Arial" w:cs="Arial"/>
        </w:rPr>
        <w:t>Course participants will be prepared to take the Cisco CCENT® certification exam after completing a set of two courses and the CCNA Routing and Switching certification* exam after completing a set of four courses. The curriculum also helps course participants develop essential skills and builds a foundation for success in networking-related careers. </w:t>
      </w:r>
    </w:p>
    <w:p w:rsidR="00F5015F" w:rsidRPr="006B75F5" w:rsidRDefault="00F5015F" w:rsidP="00F5015F">
      <w:pPr>
        <w:spacing w:after="0"/>
        <w:rPr>
          <w:rFonts w:ascii="Arial" w:eastAsia="Times New Roman" w:hAnsi="Arial" w:cs="Arial"/>
        </w:rPr>
      </w:pPr>
      <w:r w:rsidRPr="006B75F5">
        <w:rPr>
          <w:rFonts w:ascii="Arial" w:eastAsia="Times New Roman" w:hAnsi="Arial" w:cs="Arial"/>
        </w:rPr>
        <w:t> </w:t>
      </w:r>
    </w:p>
    <w:p w:rsidR="00F5015F" w:rsidRPr="006B75F5" w:rsidRDefault="00F5015F" w:rsidP="00F5015F">
      <w:pPr>
        <w:spacing w:after="0"/>
        <w:rPr>
          <w:rFonts w:ascii="Arial" w:eastAsia="Times New Roman" w:hAnsi="Arial" w:cs="Arial"/>
        </w:rPr>
      </w:pPr>
      <w:r w:rsidRPr="006B75F5">
        <w:rPr>
          <w:rFonts w:ascii="Arial" w:eastAsia="Times New Roman" w:hAnsi="Arial" w:cs="Arial"/>
          <w:noProof/>
        </w:rPr>
        <w:drawing>
          <wp:inline distT="0" distB="0" distL="0" distR="0">
            <wp:extent cx="6122504" cy="1955331"/>
            <wp:effectExtent l="19050" t="0" r="0" b="0"/>
            <wp:docPr id="8" name="Picture 8" descr="https://www.smpte.org/sites/default/files/CCNA_Ran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smpte.org/sites/default/files/CCNA_RandS.png"/>
                    <pic:cNvPicPr>
                      <a:picLocks noChangeAspect="1" noChangeArrowheads="1"/>
                    </pic:cNvPicPr>
                  </pic:nvPicPr>
                  <pic:blipFill>
                    <a:blip r:embed="rId5" cstate="print"/>
                    <a:srcRect/>
                    <a:stretch>
                      <a:fillRect/>
                    </a:stretch>
                  </pic:blipFill>
                  <pic:spPr bwMode="auto">
                    <a:xfrm>
                      <a:off x="0" y="0"/>
                      <a:ext cx="6127716" cy="1956996"/>
                    </a:xfrm>
                    <a:prstGeom prst="rect">
                      <a:avLst/>
                    </a:prstGeom>
                    <a:noFill/>
                    <a:ln w="9525">
                      <a:noFill/>
                      <a:miter lim="800000"/>
                      <a:headEnd/>
                      <a:tailEnd/>
                    </a:ln>
                  </pic:spPr>
                </pic:pic>
              </a:graphicData>
            </a:graphic>
          </wp:inline>
        </w:drawing>
      </w:r>
    </w:p>
    <w:p w:rsidR="00F5015F" w:rsidRPr="006B75F5" w:rsidRDefault="00F5015F" w:rsidP="00F5015F">
      <w:pPr>
        <w:spacing w:after="0"/>
        <w:rPr>
          <w:rFonts w:ascii="Arial" w:eastAsia="Times New Roman" w:hAnsi="Arial" w:cs="Arial"/>
        </w:rPr>
      </w:pPr>
      <w:r w:rsidRPr="006B75F5">
        <w:rPr>
          <w:rFonts w:ascii="Arial" w:eastAsia="Times New Roman" w:hAnsi="Arial" w:cs="Arial"/>
        </w:rPr>
        <w:t> </w:t>
      </w:r>
    </w:p>
    <w:p w:rsidR="00F5015F" w:rsidRPr="006B75F5" w:rsidRDefault="00F5015F" w:rsidP="00F5015F">
      <w:pPr>
        <w:spacing w:after="0"/>
        <w:rPr>
          <w:rFonts w:ascii="Arial" w:eastAsia="Times New Roman" w:hAnsi="Arial" w:cs="Arial"/>
        </w:rPr>
      </w:pPr>
      <w:r w:rsidRPr="006B75F5">
        <w:rPr>
          <w:rFonts w:ascii="Arial" w:eastAsia="Times New Roman" w:hAnsi="Arial" w:cs="Arial"/>
        </w:rPr>
        <w:t>* Please note: Cisco retired all previous versions of CCNA Certification exams as of 2013-09-31 including CCNA Discovery and CCNA Exploration. </w:t>
      </w:r>
    </w:p>
    <w:p w:rsidR="00F5015F" w:rsidRPr="006B75F5" w:rsidRDefault="00F5015F" w:rsidP="00F5015F">
      <w:pPr>
        <w:spacing w:after="0"/>
        <w:rPr>
          <w:rFonts w:ascii="Arial" w:eastAsia="Times New Roman" w:hAnsi="Arial" w:cs="Arial"/>
        </w:rPr>
      </w:pPr>
      <w:r w:rsidRPr="006B75F5">
        <w:rPr>
          <w:rFonts w:ascii="Arial" w:eastAsia="Times New Roman" w:hAnsi="Arial" w:cs="Arial"/>
        </w:rPr>
        <w:t> </w:t>
      </w:r>
    </w:p>
    <w:p w:rsidR="0098379F" w:rsidRDefault="0098379F" w:rsidP="00F5015F">
      <w:pPr>
        <w:spacing w:before="480" w:after="240"/>
        <w:outlineLvl w:val="2"/>
        <w:rPr>
          <w:rFonts w:ascii="Arial" w:eastAsia="Times New Roman" w:hAnsi="Arial" w:cs="Arial"/>
          <w:b/>
          <w:bCs/>
          <w:color w:val="006FAF"/>
        </w:rPr>
      </w:pPr>
    </w:p>
    <w:p w:rsidR="0098379F" w:rsidRDefault="0098379F" w:rsidP="00F5015F">
      <w:pPr>
        <w:spacing w:before="480" w:after="240"/>
        <w:outlineLvl w:val="2"/>
        <w:rPr>
          <w:rFonts w:ascii="Arial" w:eastAsia="Times New Roman" w:hAnsi="Arial" w:cs="Arial"/>
          <w:b/>
          <w:bCs/>
          <w:color w:val="006FAF"/>
        </w:rPr>
      </w:pPr>
    </w:p>
    <w:p w:rsidR="0098379F" w:rsidRDefault="0098379F" w:rsidP="00F5015F">
      <w:pPr>
        <w:spacing w:before="480" w:after="240"/>
        <w:outlineLvl w:val="2"/>
        <w:rPr>
          <w:rFonts w:ascii="Arial" w:eastAsia="Times New Roman" w:hAnsi="Arial" w:cs="Arial"/>
          <w:b/>
          <w:bCs/>
          <w:color w:val="006FAF"/>
        </w:rPr>
      </w:pPr>
    </w:p>
    <w:p w:rsidR="00F5015F" w:rsidRPr="006B75F5" w:rsidRDefault="00F5015F" w:rsidP="00F5015F">
      <w:pPr>
        <w:spacing w:before="480" w:after="240"/>
        <w:outlineLvl w:val="2"/>
        <w:rPr>
          <w:rFonts w:ascii="Arial" w:eastAsia="Times New Roman" w:hAnsi="Arial" w:cs="Arial"/>
          <w:b/>
          <w:bCs/>
          <w:color w:val="006FAF"/>
        </w:rPr>
      </w:pPr>
      <w:r w:rsidRPr="006B75F5">
        <w:rPr>
          <w:rFonts w:ascii="Arial" w:eastAsia="Times New Roman" w:hAnsi="Arial" w:cs="Arial"/>
          <w:b/>
          <w:bCs/>
          <w:color w:val="006FAF"/>
        </w:rPr>
        <w:lastRenderedPageBreak/>
        <w:t>CCNA1: Introduction to Networks</w:t>
      </w:r>
    </w:p>
    <w:p w:rsidR="00F5015F" w:rsidRPr="006B75F5" w:rsidRDefault="00F5015F" w:rsidP="00F5015F">
      <w:pPr>
        <w:spacing w:after="0"/>
        <w:rPr>
          <w:rFonts w:ascii="Arial" w:eastAsia="Times New Roman" w:hAnsi="Arial" w:cs="Arial"/>
        </w:rPr>
      </w:pPr>
      <w:r w:rsidRPr="006B75F5">
        <w:rPr>
          <w:rFonts w:ascii="Arial" w:eastAsia="Times New Roman" w:hAnsi="Arial" w:cs="Arial"/>
        </w:rPr>
        <w:t xml:space="preserve">This course introduces the architecture, structure, functions, components, and models of the Internet and other computer networks. The principles and structure of IP addressing and the fundamentals of Ethernet concepts, media, and operations are introduced to provide a foundation for the curriculum. By the end of the course, participants will be able to build simple LANs, perform basic configurations for routers and switches, and implement IP addressing schemes.  </w:t>
      </w:r>
    </w:p>
    <w:p w:rsidR="00F5015F" w:rsidRPr="006B75F5" w:rsidRDefault="00F5015F" w:rsidP="00F5015F">
      <w:pPr>
        <w:spacing w:after="0"/>
        <w:rPr>
          <w:rFonts w:ascii="Arial" w:eastAsia="Times New Roman" w:hAnsi="Arial" w:cs="Arial"/>
        </w:rPr>
      </w:pPr>
      <w:r w:rsidRPr="006B75F5">
        <w:rPr>
          <w:rFonts w:ascii="Arial" w:eastAsia="Times New Roman" w:hAnsi="Arial" w:cs="Arial"/>
        </w:rPr>
        <w:t>Participants who complete Introduction to Networks will be able to perform the following functions: </w:t>
      </w:r>
    </w:p>
    <w:p w:rsidR="00F5015F" w:rsidRPr="006B75F5" w:rsidRDefault="00F5015F" w:rsidP="00F5015F">
      <w:pPr>
        <w:spacing w:after="0"/>
        <w:rPr>
          <w:rFonts w:ascii="Arial" w:eastAsia="Times New Roman" w:hAnsi="Arial" w:cs="Arial"/>
        </w:rPr>
      </w:pPr>
      <w:r w:rsidRPr="006B75F5">
        <w:rPr>
          <w:rFonts w:ascii="Arial" w:eastAsia="Times New Roman" w:hAnsi="Arial" w:cs="Arial"/>
        </w:rPr>
        <w:t> </w:t>
      </w:r>
    </w:p>
    <w:p w:rsidR="00F5015F" w:rsidRPr="006B75F5" w:rsidRDefault="00F5015F" w:rsidP="00F5015F">
      <w:pPr>
        <w:numPr>
          <w:ilvl w:val="0"/>
          <w:numId w:val="1"/>
        </w:numPr>
        <w:spacing w:before="100" w:beforeAutospacing="1" w:after="100" w:afterAutospacing="1"/>
        <w:ind w:left="0"/>
        <w:rPr>
          <w:rFonts w:ascii="Arial" w:eastAsia="Times New Roman" w:hAnsi="Arial" w:cs="Arial"/>
        </w:rPr>
      </w:pPr>
      <w:r w:rsidRPr="006B75F5">
        <w:rPr>
          <w:rFonts w:ascii="Arial" w:eastAsia="Times New Roman" w:hAnsi="Arial" w:cs="Arial"/>
        </w:rPr>
        <w:t>Understand and describe the devices and services used to support communications in data networks and the Internet </w:t>
      </w:r>
    </w:p>
    <w:p w:rsidR="00F5015F" w:rsidRPr="006B75F5" w:rsidRDefault="00F5015F" w:rsidP="00F5015F">
      <w:pPr>
        <w:numPr>
          <w:ilvl w:val="0"/>
          <w:numId w:val="2"/>
        </w:numPr>
        <w:spacing w:before="100" w:beforeAutospacing="1" w:after="100" w:afterAutospacing="1"/>
        <w:ind w:left="0"/>
        <w:rPr>
          <w:rFonts w:ascii="Arial" w:eastAsia="Times New Roman" w:hAnsi="Arial" w:cs="Arial"/>
        </w:rPr>
      </w:pPr>
      <w:r w:rsidRPr="006B75F5">
        <w:rPr>
          <w:rFonts w:ascii="Arial" w:eastAsia="Times New Roman" w:hAnsi="Arial" w:cs="Arial"/>
        </w:rPr>
        <w:t>Understand and describe the role of protocol layers in data networks </w:t>
      </w:r>
    </w:p>
    <w:p w:rsidR="00F5015F" w:rsidRPr="006B75F5" w:rsidRDefault="00F5015F" w:rsidP="00F5015F">
      <w:pPr>
        <w:numPr>
          <w:ilvl w:val="0"/>
          <w:numId w:val="3"/>
        </w:numPr>
        <w:spacing w:before="100" w:beforeAutospacing="1" w:after="100" w:afterAutospacing="1"/>
        <w:ind w:left="0"/>
        <w:rPr>
          <w:rFonts w:ascii="Arial" w:eastAsia="Times New Roman" w:hAnsi="Arial" w:cs="Arial"/>
        </w:rPr>
      </w:pPr>
      <w:r w:rsidRPr="006B75F5">
        <w:rPr>
          <w:rFonts w:ascii="Arial" w:eastAsia="Times New Roman" w:hAnsi="Arial" w:cs="Arial"/>
        </w:rPr>
        <w:t>Understand and describe the importance of addressing and naming schemes at various layers of data networks in IPv4 and IPv6 environments </w:t>
      </w:r>
    </w:p>
    <w:p w:rsidR="00F5015F" w:rsidRPr="006B75F5" w:rsidRDefault="00F5015F" w:rsidP="00F5015F">
      <w:pPr>
        <w:numPr>
          <w:ilvl w:val="0"/>
          <w:numId w:val="4"/>
        </w:numPr>
        <w:spacing w:before="100" w:beforeAutospacing="1" w:after="100" w:afterAutospacing="1"/>
        <w:ind w:left="0"/>
        <w:rPr>
          <w:rFonts w:ascii="Arial" w:eastAsia="Times New Roman" w:hAnsi="Arial" w:cs="Arial"/>
        </w:rPr>
      </w:pPr>
      <w:r w:rsidRPr="006B75F5">
        <w:rPr>
          <w:rFonts w:ascii="Arial" w:eastAsia="Times New Roman" w:hAnsi="Arial" w:cs="Arial"/>
        </w:rPr>
        <w:t>Design, calculate, and apply subnet masks and addresses to fulfill given requirements in IPv4 and IPv6 networks </w:t>
      </w:r>
    </w:p>
    <w:p w:rsidR="00F5015F" w:rsidRPr="006B75F5" w:rsidRDefault="00F5015F" w:rsidP="00F5015F">
      <w:pPr>
        <w:numPr>
          <w:ilvl w:val="0"/>
          <w:numId w:val="5"/>
        </w:numPr>
        <w:spacing w:before="100" w:beforeAutospacing="1" w:after="100" w:afterAutospacing="1"/>
        <w:ind w:left="0"/>
        <w:rPr>
          <w:rFonts w:ascii="Arial" w:eastAsia="Times New Roman" w:hAnsi="Arial" w:cs="Arial"/>
        </w:rPr>
      </w:pPr>
      <w:r w:rsidRPr="006B75F5">
        <w:rPr>
          <w:rFonts w:ascii="Arial" w:eastAsia="Times New Roman" w:hAnsi="Arial" w:cs="Arial"/>
        </w:rPr>
        <w:t>Explain fundamental Ethernet concepts such as media, services, and operations </w:t>
      </w:r>
    </w:p>
    <w:p w:rsidR="00F5015F" w:rsidRPr="006B75F5" w:rsidRDefault="00F5015F" w:rsidP="00F5015F">
      <w:pPr>
        <w:numPr>
          <w:ilvl w:val="0"/>
          <w:numId w:val="6"/>
        </w:numPr>
        <w:spacing w:before="100" w:beforeAutospacing="1" w:after="100" w:afterAutospacing="1"/>
        <w:ind w:left="0"/>
        <w:rPr>
          <w:rFonts w:ascii="Arial" w:eastAsia="Times New Roman" w:hAnsi="Arial" w:cs="Arial"/>
        </w:rPr>
      </w:pPr>
      <w:r w:rsidRPr="006B75F5">
        <w:rPr>
          <w:rFonts w:ascii="Arial" w:eastAsia="Times New Roman" w:hAnsi="Arial" w:cs="Arial"/>
        </w:rPr>
        <w:t>Build a simple Ethernet network using routers and switches </w:t>
      </w:r>
    </w:p>
    <w:p w:rsidR="00F5015F" w:rsidRPr="006B75F5" w:rsidRDefault="00F5015F" w:rsidP="00F5015F">
      <w:pPr>
        <w:numPr>
          <w:ilvl w:val="0"/>
          <w:numId w:val="7"/>
        </w:numPr>
        <w:spacing w:before="100" w:beforeAutospacing="1" w:after="100" w:afterAutospacing="1"/>
        <w:ind w:left="0"/>
        <w:rPr>
          <w:rFonts w:ascii="Arial" w:eastAsia="Times New Roman" w:hAnsi="Arial" w:cs="Arial"/>
        </w:rPr>
      </w:pPr>
      <w:r w:rsidRPr="006B75F5">
        <w:rPr>
          <w:rFonts w:ascii="Arial" w:eastAsia="Times New Roman" w:hAnsi="Arial" w:cs="Arial"/>
        </w:rPr>
        <w:t>Use Cisco command-line interface (CLI) commands to perform basic router and switch configurations  </w:t>
      </w:r>
    </w:p>
    <w:p w:rsidR="00F5015F" w:rsidRPr="006B75F5" w:rsidRDefault="00F5015F" w:rsidP="00F5015F">
      <w:pPr>
        <w:numPr>
          <w:ilvl w:val="0"/>
          <w:numId w:val="8"/>
        </w:numPr>
        <w:spacing w:before="100" w:beforeAutospacing="1" w:after="100" w:afterAutospacing="1"/>
        <w:ind w:left="0"/>
        <w:rPr>
          <w:rFonts w:ascii="Arial" w:eastAsia="Times New Roman" w:hAnsi="Arial" w:cs="Arial"/>
        </w:rPr>
      </w:pPr>
      <w:r w:rsidRPr="006B75F5">
        <w:rPr>
          <w:rFonts w:ascii="Arial" w:eastAsia="Times New Roman" w:hAnsi="Arial" w:cs="Arial"/>
        </w:rPr>
        <w:t>Utilize common network utilities to verify small network operations and analyze data traffic </w:t>
      </w:r>
    </w:p>
    <w:p w:rsidR="00F5015F" w:rsidRPr="006B75F5" w:rsidRDefault="00F5015F" w:rsidP="00F5015F">
      <w:pPr>
        <w:spacing w:before="240" w:after="240"/>
        <w:rPr>
          <w:rFonts w:ascii="Arial" w:eastAsia="Times New Roman" w:hAnsi="Arial" w:cs="Arial"/>
        </w:rPr>
      </w:pPr>
      <w:r w:rsidRPr="006B75F5">
        <w:rPr>
          <w:rFonts w:ascii="Arial" w:eastAsia="Times New Roman" w:hAnsi="Arial" w:cs="Arial"/>
          <w:b/>
          <w:bCs/>
        </w:rPr>
        <w:t>Table 1</w:t>
      </w:r>
      <w:r w:rsidRPr="006B75F5">
        <w:rPr>
          <w:rFonts w:ascii="Arial" w:eastAsia="Times New Roman" w:hAnsi="Arial" w:cs="Arial"/>
        </w:rPr>
        <w:t>. Introduction to Networks Course Outlines </w:t>
      </w:r>
    </w:p>
    <w:tbl>
      <w:tblPr>
        <w:tblW w:w="7738" w:type="dxa"/>
        <w:tblCellSpacing w:w="7" w:type="dxa"/>
        <w:tblCellMar>
          <w:top w:w="15" w:type="dxa"/>
          <w:left w:w="15" w:type="dxa"/>
          <w:bottom w:w="15" w:type="dxa"/>
          <w:right w:w="15" w:type="dxa"/>
        </w:tblCellMar>
        <w:tblLook w:val="04A0"/>
      </w:tblPr>
      <w:tblGrid>
        <w:gridCol w:w="1147"/>
        <w:gridCol w:w="6591"/>
      </w:tblGrid>
      <w:tr w:rsidR="00F5015F" w:rsidRPr="006B75F5" w:rsidTr="00F5015F">
        <w:trPr>
          <w:tblCellSpacing w:w="7" w:type="dxa"/>
        </w:trPr>
        <w:tc>
          <w:tcPr>
            <w:tcW w:w="1077" w:type="dxa"/>
            <w:shd w:val="clear" w:color="auto" w:fill="000066"/>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color w:val="FFF0F5"/>
              </w:rPr>
              <w:t>Chapter</w:t>
            </w:r>
          </w:p>
        </w:tc>
        <w:tc>
          <w:tcPr>
            <w:tcW w:w="6286" w:type="dxa"/>
            <w:shd w:val="clear" w:color="auto" w:fill="000066"/>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b/>
                <w:bCs/>
                <w:color w:val="FFF0F5"/>
              </w:rPr>
              <w:t>Introduction to Networks</w:t>
            </w:r>
          </w:p>
        </w:tc>
      </w:tr>
      <w:tr w:rsidR="00F5015F" w:rsidRPr="006B75F5" w:rsidTr="00F5015F">
        <w:trPr>
          <w:tblCellSpacing w:w="7" w:type="dxa"/>
        </w:trPr>
        <w:tc>
          <w:tcPr>
            <w:tcW w:w="1077" w:type="dxa"/>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1</w:t>
            </w:r>
          </w:p>
        </w:tc>
        <w:tc>
          <w:tcPr>
            <w:tcW w:w="6286"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Exploring the Network</w:t>
            </w:r>
          </w:p>
        </w:tc>
      </w:tr>
      <w:tr w:rsidR="00F5015F" w:rsidRPr="006B75F5" w:rsidTr="00F5015F">
        <w:trPr>
          <w:tblCellSpacing w:w="7" w:type="dxa"/>
        </w:trPr>
        <w:tc>
          <w:tcPr>
            <w:tcW w:w="1077" w:type="dxa"/>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2</w:t>
            </w:r>
          </w:p>
        </w:tc>
        <w:tc>
          <w:tcPr>
            <w:tcW w:w="6286"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Configuring a Network Operating System</w:t>
            </w:r>
          </w:p>
        </w:tc>
      </w:tr>
      <w:tr w:rsidR="00F5015F" w:rsidRPr="006B75F5" w:rsidTr="00F5015F">
        <w:trPr>
          <w:tblCellSpacing w:w="7" w:type="dxa"/>
        </w:trPr>
        <w:tc>
          <w:tcPr>
            <w:tcW w:w="1077" w:type="dxa"/>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3</w:t>
            </w:r>
          </w:p>
        </w:tc>
        <w:tc>
          <w:tcPr>
            <w:tcW w:w="6286"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Network Protocols and Communications</w:t>
            </w:r>
          </w:p>
        </w:tc>
      </w:tr>
      <w:tr w:rsidR="00F5015F" w:rsidRPr="006B75F5" w:rsidTr="00F5015F">
        <w:trPr>
          <w:tblCellSpacing w:w="7" w:type="dxa"/>
        </w:trPr>
        <w:tc>
          <w:tcPr>
            <w:tcW w:w="1077" w:type="dxa"/>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rPr>
              <w:t>4</w:t>
            </w:r>
          </w:p>
        </w:tc>
        <w:tc>
          <w:tcPr>
            <w:tcW w:w="6286"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Network Access</w:t>
            </w:r>
          </w:p>
        </w:tc>
      </w:tr>
      <w:tr w:rsidR="00F5015F" w:rsidRPr="006B75F5" w:rsidTr="00F5015F">
        <w:trPr>
          <w:tblCellSpacing w:w="7" w:type="dxa"/>
        </w:trPr>
        <w:tc>
          <w:tcPr>
            <w:tcW w:w="1077" w:type="dxa"/>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5</w:t>
            </w:r>
          </w:p>
        </w:tc>
        <w:tc>
          <w:tcPr>
            <w:tcW w:w="6286"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Ethernet </w:t>
            </w:r>
          </w:p>
        </w:tc>
      </w:tr>
      <w:tr w:rsidR="00F5015F" w:rsidRPr="006B75F5" w:rsidTr="00F5015F">
        <w:trPr>
          <w:tblCellSpacing w:w="7" w:type="dxa"/>
        </w:trPr>
        <w:tc>
          <w:tcPr>
            <w:tcW w:w="1077" w:type="dxa"/>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6</w:t>
            </w:r>
          </w:p>
        </w:tc>
        <w:tc>
          <w:tcPr>
            <w:tcW w:w="6286"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Network Layer</w:t>
            </w:r>
          </w:p>
        </w:tc>
      </w:tr>
      <w:tr w:rsidR="00F5015F" w:rsidRPr="006B75F5" w:rsidTr="00F5015F">
        <w:trPr>
          <w:tblCellSpacing w:w="7" w:type="dxa"/>
        </w:trPr>
        <w:tc>
          <w:tcPr>
            <w:tcW w:w="1077" w:type="dxa"/>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7</w:t>
            </w:r>
          </w:p>
        </w:tc>
        <w:tc>
          <w:tcPr>
            <w:tcW w:w="6286"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Transport Layer </w:t>
            </w:r>
          </w:p>
        </w:tc>
      </w:tr>
      <w:tr w:rsidR="00F5015F" w:rsidRPr="006B75F5" w:rsidTr="00F5015F">
        <w:trPr>
          <w:tblCellSpacing w:w="7" w:type="dxa"/>
        </w:trPr>
        <w:tc>
          <w:tcPr>
            <w:tcW w:w="1077" w:type="dxa"/>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8</w:t>
            </w:r>
          </w:p>
        </w:tc>
        <w:tc>
          <w:tcPr>
            <w:tcW w:w="6286"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IP Addressing </w:t>
            </w:r>
          </w:p>
        </w:tc>
      </w:tr>
      <w:tr w:rsidR="00F5015F" w:rsidRPr="006B75F5" w:rsidTr="00F5015F">
        <w:trPr>
          <w:tblCellSpacing w:w="7" w:type="dxa"/>
        </w:trPr>
        <w:tc>
          <w:tcPr>
            <w:tcW w:w="1077" w:type="dxa"/>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9</w:t>
            </w:r>
          </w:p>
        </w:tc>
        <w:tc>
          <w:tcPr>
            <w:tcW w:w="6286" w:type="dxa"/>
            <w:hideMark/>
          </w:tcPr>
          <w:p w:rsidR="00F5015F" w:rsidRPr="006B75F5" w:rsidRDefault="00F5015F" w:rsidP="00F5015F">
            <w:pPr>
              <w:spacing w:after="0"/>
              <w:rPr>
                <w:rFonts w:ascii="Arial" w:eastAsia="Times New Roman" w:hAnsi="Arial" w:cs="Arial"/>
              </w:rPr>
            </w:pPr>
            <w:proofErr w:type="spellStart"/>
            <w:r w:rsidRPr="006B75F5">
              <w:rPr>
                <w:rFonts w:ascii="Arial" w:eastAsia="Times New Roman" w:hAnsi="Arial" w:cs="Arial"/>
              </w:rPr>
              <w:t>Subnetting</w:t>
            </w:r>
            <w:proofErr w:type="spellEnd"/>
            <w:r w:rsidRPr="006B75F5">
              <w:rPr>
                <w:rFonts w:ascii="Arial" w:eastAsia="Times New Roman" w:hAnsi="Arial" w:cs="Arial"/>
              </w:rPr>
              <w:t xml:space="preserve"> IP Networks</w:t>
            </w:r>
          </w:p>
        </w:tc>
      </w:tr>
      <w:tr w:rsidR="00F5015F" w:rsidRPr="006B75F5" w:rsidTr="00F5015F">
        <w:trPr>
          <w:tblCellSpacing w:w="7" w:type="dxa"/>
        </w:trPr>
        <w:tc>
          <w:tcPr>
            <w:tcW w:w="1077" w:type="dxa"/>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10</w:t>
            </w:r>
          </w:p>
        </w:tc>
        <w:tc>
          <w:tcPr>
            <w:tcW w:w="6286"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Application Layer </w:t>
            </w:r>
          </w:p>
        </w:tc>
      </w:tr>
      <w:tr w:rsidR="00F5015F" w:rsidRPr="006B75F5" w:rsidTr="00F5015F">
        <w:trPr>
          <w:tblCellSpacing w:w="7" w:type="dxa"/>
        </w:trPr>
        <w:tc>
          <w:tcPr>
            <w:tcW w:w="1077" w:type="dxa"/>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11</w:t>
            </w:r>
          </w:p>
        </w:tc>
        <w:tc>
          <w:tcPr>
            <w:tcW w:w="6286"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It’s a Network</w:t>
            </w:r>
          </w:p>
        </w:tc>
      </w:tr>
    </w:tbl>
    <w:p w:rsidR="00F5015F" w:rsidRPr="006B75F5" w:rsidRDefault="00F5015F" w:rsidP="00F5015F">
      <w:pPr>
        <w:spacing w:before="480" w:after="240"/>
        <w:outlineLvl w:val="2"/>
        <w:rPr>
          <w:rFonts w:ascii="Arial" w:eastAsia="Times New Roman" w:hAnsi="Arial" w:cs="Arial"/>
          <w:b/>
          <w:bCs/>
          <w:color w:val="006FAF"/>
        </w:rPr>
      </w:pPr>
      <w:r w:rsidRPr="006B75F5">
        <w:rPr>
          <w:rFonts w:ascii="Arial" w:eastAsia="Times New Roman" w:hAnsi="Arial" w:cs="Arial"/>
          <w:b/>
          <w:bCs/>
          <w:color w:val="006FAF"/>
        </w:rPr>
        <w:lastRenderedPageBreak/>
        <w:t>CCNA2: Routing and Switching Essentials</w:t>
      </w:r>
    </w:p>
    <w:p w:rsidR="00F5015F" w:rsidRPr="006B75F5" w:rsidRDefault="00F5015F" w:rsidP="00F5015F">
      <w:pPr>
        <w:spacing w:after="0"/>
        <w:rPr>
          <w:rFonts w:ascii="Arial" w:eastAsia="Times New Roman" w:hAnsi="Arial" w:cs="Arial"/>
        </w:rPr>
      </w:pPr>
      <w:r w:rsidRPr="006B75F5">
        <w:rPr>
          <w:rFonts w:ascii="Arial" w:eastAsia="Times New Roman" w:hAnsi="Arial" w:cs="Arial"/>
        </w:rPr>
        <w:t xml:space="preserve">This course describes the architecture, components, and operations of routers and switches in a small network. Participants learn how to configure a router and a switch for basic functionality. By the end of this course, participants will be able to configure and troubleshoot routers and switches and resolve common issues with RIPv1, </w:t>
      </w:r>
      <w:proofErr w:type="spellStart"/>
      <w:r w:rsidRPr="006B75F5">
        <w:rPr>
          <w:rFonts w:ascii="Arial" w:eastAsia="Times New Roman" w:hAnsi="Arial" w:cs="Arial"/>
        </w:rPr>
        <w:t>RIPng</w:t>
      </w:r>
      <w:proofErr w:type="spellEnd"/>
      <w:r w:rsidRPr="006B75F5">
        <w:rPr>
          <w:rFonts w:ascii="Arial" w:eastAsia="Times New Roman" w:hAnsi="Arial" w:cs="Arial"/>
        </w:rPr>
        <w:t>, single area and multi-area OSPF, virtual LANs, and inter-VLAN routing in both IPv4 and IPv6 networks. </w:t>
      </w:r>
    </w:p>
    <w:p w:rsidR="00F5015F" w:rsidRPr="006B75F5" w:rsidRDefault="00F5015F" w:rsidP="00F5015F">
      <w:pPr>
        <w:spacing w:after="0"/>
        <w:rPr>
          <w:rFonts w:ascii="Arial" w:eastAsia="Times New Roman" w:hAnsi="Arial" w:cs="Arial"/>
        </w:rPr>
      </w:pPr>
      <w:r w:rsidRPr="006B75F5">
        <w:rPr>
          <w:rFonts w:ascii="Arial" w:eastAsia="Times New Roman" w:hAnsi="Arial" w:cs="Arial"/>
        </w:rPr>
        <w:t> </w:t>
      </w:r>
    </w:p>
    <w:p w:rsidR="00F5015F" w:rsidRPr="006B75F5" w:rsidRDefault="00F5015F" w:rsidP="00F5015F">
      <w:pPr>
        <w:numPr>
          <w:ilvl w:val="0"/>
          <w:numId w:val="9"/>
        </w:numPr>
        <w:spacing w:before="100" w:beforeAutospacing="1" w:after="100" w:afterAutospacing="1"/>
        <w:ind w:left="0"/>
        <w:rPr>
          <w:rFonts w:ascii="Arial" w:eastAsia="Times New Roman" w:hAnsi="Arial" w:cs="Arial"/>
        </w:rPr>
      </w:pPr>
      <w:r w:rsidRPr="006B75F5">
        <w:rPr>
          <w:rFonts w:ascii="Arial" w:eastAsia="Times New Roman" w:hAnsi="Arial" w:cs="Arial"/>
        </w:rPr>
        <w:t>Participants who complete the Routing and Switching Essentials course will be able to perform the following functions: </w:t>
      </w:r>
    </w:p>
    <w:p w:rsidR="00F5015F" w:rsidRPr="006B75F5" w:rsidRDefault="00F5015F" w:rsidP="00F5015F">
      <w:pPr>
        <w:numPr>
          <w:ilvl w:val="0"/>
          <w:numId w:val="10"/>
        </w:numPr>
        <w:spacing w:before="100" w:beforeAutospacing="1" w:after="100" w:afterAutospacing="1"/>
        <w:ind w:left="0"/>
        <w:rPr>
          <w:rFonts w:ascii="Arial" w:eastAsia="Times New Roman" w:hAnsi="Arial" w:cs="Arial"/>
        </w:rPr>
      </w:pPr>
      <w:r w:rsidRPr="006B75F5">
        <w:rPr>
          <w:rFonts w:ascii="Arial" w:eastAsia="Times New Roman" w:hAnsi="Arial" w:cs="Arial"/>
        </w:rPr>
        <w:t>Understand and describe basic switching concepts and the operation of Cisco switches </w:t>
      </w:r>
    </w:p>
    <w:p w:rsidR="00F5015F" w:rsidRPr="006B75F5" w:rsidRDefault="00F5015F" w:rsidP="00F5015F">
      <w:pPr>
        <w:numPr>
          <w:ilvl w:val="0"/>
          <w:numId w:val="11"/>
        </w:numPr>
        <w:spacing w:before="100" w:beforeAutospacing="1" w:after="100" w:afterAutospacing="1"/>
        <w:ind w:left="0"/>
        <w:rPr>
          <w:rFonts w:ascii="Arial" w:eastAsia="Times New Roman" w:hAnsi="Arial" w:cs="Arial"/>
        </w:rPr>
      </w:pPr>
      <w:r w:rsidRPr="006B75F5">
        <w:rPr>
          <w:rFonts w:ascii="Arial" w:eastAsia="Times New Roman" w:hAnsi="Arial" w:cs="Arial"/>
        </w:rPr>
        <w:t>Understand and describe the purpose, nature, and operations of a router, routing tables, and the route lookup process </w:t>
      </w:r>
    </w:p>
    <w:p w:rsidR="00F5015F" w:rsidRPr="006B75F5" w:rsidRDefault="00F5015F" w:rsidP="00F5015F">
      <w:pPr>
        <w:numPr>
          <w:ilvl w:val="0"/>
          <w:numId w:val="12"/>
        </w:numPr>
        <w:spacing w:before="100" w:beforeAutospacing="1" w:after="100" w:afterAutospacing="1"/>
        <w:ind w:left="0"/>
        <w:rPr>
          <w:rFonts w:ascii="Arial" w:eastAsia="Times New Roman" w:hAnsi="Arial" w:cs="Arial"/>
        </w:rPr>
      </w:pPr>
      <w:r w:rsidRPr="006B75F5">
        <w:rPr>
          <w:rFonts w:ascii="Arial" w:eastAsia="Times New Roman" w:hAnsi="Arial" w:cs="Arial"/>
        </w:rPr>
        <w:t>Understand and describe how VLANs create logically separate networks and how routing occurs between them </w:t>
      </w:r>
    </w:p>
    <w:p w:rsidR="00F5015F" w:rsidRPr="006B75F5" w:rsidRDefault="00F5015F" w:rsidP="00F5015F">
      <w:pPr>
        <w:numPr>
          <w:ilvl w:val="0"/>
          <w:numId w:val="13"/>
        </w:numPr>
        <w:spacing w:before="100" w:beforeAutospacing="1" w:after="100" w:afterAutospacing="1"/>
        <w:ind w:left="0"/>
        <w:rPr>
          <w:rFonts w:ascii="Arial" w:eastAsia="Times New Roman" w:hAnsi="Arial" w:cs="Arial"/>
        </w:rPr>
      </w:pPr>
      <w:r w:rsidRPr="006B75F5">
        <w:rPr>
          <w:rFonts w:ascii="Arial" w:eastAsia="Times New Roman" w:hAnsi="Arial" w:cs="Arial"/>
        </w:rPr>
        <w:t>Understand and describe dynamic routing protocols, distance vector routing protocols, and link-state routing protocols </w:t>
      </w:r>
    </w:p>
    <w:p w:rsidR="00F5015F" w:rsidRPr="006B75F5" w:rsidRDefault="00F5015F" w:rsidP="00F5015F">
      <w:pPr>
        <w:numPr>
          <w:ilvl w:val="0"/>
          <w:numId w:val="14"/>
        </w:numPr>
        <w:spacing w:before="100" w:beforeAutospacing="1" w:after="100" w:afterAutospacing="1"/>
        <w:ind w:left="0"/>
        <w:rPr>
          <w:rFonts w:ascii="Arial" w:eastAsia="Times New Roman" w:hAnsi="Arial" w:cs="Arial"/>
        </w:rPr>
      </w:pPr>
      <w:r w:rsidRPr="006B75F5">
        <w:rPr>
          <w:rFonts w:ascii="Arial" w:eastAsia="Times New Roman" w:hAnsi="Arial" w:cs="Arial"/>
        </w:rPr>
        <w:t xml:space="preserve">Configure and troubleshoot static routing and default routing (RIP and </w:t>
      </w:r>
      <w:proofErr w:type="spellStart"/>
      <w:r w:rsidRPr="006B75F5">
        <w:rPr>
          <w:rFonts w:ascii="Arial" w:eastAsia="Times New Roman" w:hAnsi="Arial" w:cs="Arial"/>
        </w:rPr>
        <w:t>RIPng</w:t>
      </w:r>
      <w:proofErr w:type="spellEnd"/>
      <w:r w:rsidRPr="006B75F5">
        <w:rPr>
          <w:rFonts w:ascii="Arial" w:eastAsia="Times New Roman" w:hAnsi="Arial" w:cs="Arial"/>
        </w:rPr>
        <w:t>) </w:t>
      </w:r>
    </w:p>
    <w:p w:rsidR="00F5015F" w:rsidRPr="006B75F5" w:rsidRDefault="00F5015F" w:rsidP="00F5015F">
      <w:pPr>
        <w:numPr>
          <w:ilvl w:val="0"/>
          <w:numId w:val="15"/>
        </w:numPr>
        <w:spacing w:before="100" w:beforeAutospacing="1" w:after="100" w:afterAutospacing="1"/>
        <w:ind w:left="0"/>
        <w:rPr>
          <w:rFonts w:ascii="Arial" w:eastAsia="Times New Roman" w:hAnsi="Arial" w:cs="Arial"/>
        </w:rPr>
      </w:pPr>
      <w:r w:rsidRPr="006B75F5">
        <w:rPr>
          <w:rFonts w:ascii="Arial" w:eastAsia="Times New Roman" w:hAnsi="Arial" w:cs="Arial"/>
        </w:rPr>
        <w:t>Configure and troubleshoot an Open Shortest Path First (OSPF) network </w:t>
      </w:r>
    </w:p>
    <w:p w:rsidR="00F5015F" w:rsidRPr="006B75F5" w:rsidRDefault="00F5015F" w:rsidP="00F5015F">
      <w:pPr>
        <w:numPr>
          <w:ilvl w:val="0"/>
          <w:numId w:val="16"/>
        </w:numPr>
        <w:spacing w:before="100" w:beforeAutospacing="1" w:after="100" w:afterAutospacing="1"/>
        <w:ind w:left="0"/>
        <w:rPr>
          <w:rFonts w:ascii="Arial" w:eastAsia="Times New Roman" w:hAnsi="Arial" w:cs="Arial"/>
        </w:rPr>
      </w:pPr>
      <w:r w:rsidRPr="006B75F5">
        <w:rPr>
          <w:rFonts w:ascii="Arial" w:eastAsia="Times New Roman" w:hAnsi="Arial" w:cs="Arial"/>
        </w:rPr>
        <w:t>Understand, configure, and troubleshoot access control lists (ACLs) for IPv4 and IPv6 networks </w:t>
      </w:r>
    </w:p>
    <w:p w:rsidR="00F5015F" w:rsidRPr="006B75F5" w:rsidRDefault="00F5015F" w:rsidP="00F5015F">
      <w:pPr>
        <w:numPr>
          <w:ilvl w:val="0"/>
          <w:numId w:val="17"/>
        </w:numPr>
        <w:spacing w:before="100" w:beforeAutospacing="1" w:after="100" w:afterAutospacing="1"/>
        <w:ind w:left="0"/>
        <w:rPr>
          <w:rFonts w:ascii="Arial" w:eastAsia="Times New Roman" w:hAnsi="Arial" w:cs="Arial"/>
        </w:rPr>
      </w:pPr>
      <w:r w:rsidRPr="006B75F5">
        <w:rPr>
          <w:rFonts w:ascii="Arial" w:eastAsia="Times New Roman" w:hAnsi="Arial" w:cs="Arial"/>
        </w:rPr>
        <w:t>Understand, configure, and troubleshoot Dynamic Host Configuration Protocol (DHCP) for IPv4 and IPv6 networks </w:t>
      </w:r>
    </w:p>
    <w:p w:rsidR="00F5015F" w:rsidRPr="006B75F5" w:rsidRDefault="00F5015F" w:rsidP="00F5015F">
      <w:pPr>
        <w:numPr>
          <w:ilvl w:val="0"/>
          <w:numId w:val="18"/>
        </w:numPr>
        <w:spacing w:before="100" w:beforeAutospacing="1" w:after="100" w:afterAutospacing="1"/>
        <w:ind w:left="0"/>
        <w:rPr>
          <w:rFonts w:ascii="Arial" w:eastAsia="Times New Roman" w:hAnsi="Arial" w:cs="Arial"/>
        </w:rPr>
      </w:pPr>
      <w:r w:rsidRPr="006B75F5">
        <w:rPr>
          <w:rFonts w:ascii="Arial" w:eastAsia="Times New Roman" w:hAnsi="Arial" w:cs="Arial"/>
        </w:rPr>
        <w:t>Understand, configure, and troubleshoot Network Address Translation (NAT) operations </w:t>
      </w:r>
    </w:p>
    <w:p w:rsidR="00F5015F" w:rsidRPr="006B75F5" w:rsidRDefault="00F5015F" w:rsidP="00F5015F">
      <w:pPr>
        <w:spacing w:before="240" w:after="240"/>
        <w:rPr>
          <w:rFonts w:ascii="Arial" w:eastAsia="Times New Roman" w:hAnsi="Arial" w:cs="Arial"/>
        </w:rPr>
      </w:pPr>
      <w:r w:rsidRPr="006B75F5">
        <w:rPr>
          <w:rFonts w:ascii="Arial" w:eastAsia="Times New Roman" w:hAnsi="Arial" w:cs="Arial"/>
          <w:b/>
          <w:bCs/>
        </w:rPr>
        <w:t>Table 2</w:t>
      </w:r>
      <w:r w:rsidRPr="006B75F5">
        <w:rPr>
          <w:rFonts w:ascii="Arial" w:eastAsia="Times New Roman" w:hAnsi="Arial" w:cs="Arial"/>
        </w:rPr>
        <w:t>. Routing and Switching Essentials Course Outlines </w:t>
      </w:r>
    </w:p>
    <w:tbl>
      <w:tblPr>
        <w:tblW w:w="7726" w:type="dxa"/>
        <w:tblCellSpacing w:w="7" w:type="dxa"/>
        <w:tblCellMar>
          <w:top w:w="15" w:type="dxa"/>
          <w:left w:w="15" w:type="dxa"/>
          <w:bottom w:w="15" w:type="dxa"/>
          <w:right w:w="15" w:type="dxa"/>
        </w:tblCellMar>
        <w:tblLook w:val="04A0"/>
      </w:tblPr>
      <w:tblGrid>
        <w:gridCol w:w="1199"/>
        <w:gridCol w:w="6527"/>
      </w:tblGrid>
      <w:tr w:rsidR="00F5015F" w:rsidRPr="006B75F5" w:rsidTr="00F5015F">
        <w:trPr>
          <w:tblCellSpacing w:w="7" w:type="dxa"/>
        </w:trPr>
        <w:tc>
          <w:tcPr>
            <w:tcW w:w="1127" w:type="dxa"/>
            <w:shd w:val="clear" w:color="auto" w:fill="000066"/>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color w:val="FFF0F5"/>
              </w:rPr>
              <w:t>Chapter</w:t>
            </w:r>
          </w:p>
        </w:tc>
        <w:tc>
          <w:tcPr>
            <w:tcW w:w="6223" w:type="dxa"/>
            <w:shd w:val="clear" w:color="auto" w:fill="000066"/>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b/>
                <w:bCs/>
                <w:color w:val="FFF0F5"/>
              </w:rPr>
              <w:t>Routing and Switching Essentials</w:t>
            </w:r>
          </w:p>
        </w:tc>
      </w:tr>
      <w:tr w:rsidR="00F5015F" w:rsidRPr="006B75F5" w:rsidTr="00F5015F">
        <w:trPr>
          <w:tblCellSpacing w:w="7" w:type="dxa"/>
        </w:trPr>
        <w:tc>
          <w:tcPr>
            <w:tcW w:w="1127" w:type="dxa"/>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1</w:t>
            </w:r>
          </w:p>
        </w:tc>
        <w:tc>
          <w:tcPr>
            <w:tcW w:w="6223"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Introduction to Switched Networks</w:t>
            </w:r>
          </w:p>
        </w:tc>
      </w:tr>
      <w:tr w:rsidR="00F5015F" w:rsidRPr="006B75F5" w:rsidTr="00F5015F">
        <w:trPr>
          <w:tblCellSpacing w:w="7" w:type="dxa"/>
        </w:trPr>
        <w:tc>
          <w:tcPr>
            <w:tcW w:w="1127" w:type="dxa"/>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2</w:t>
            </w:r>
          </w:p>
        </w:tc>
        <w:tc>
          <w:tcPr>
            <w:tcW w:w="6223"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Basic Switching Concepts and Configuration</w:t>
            </w:r>
          </w:p>
        </w:tc>
      </w:tr>
      <w:tr w:rsidR="00F5015F" w:rsidRPr="006B75F5" w:rsidTr="00F5015F">
        <w:trPr>
          <w:tblCellSpacing w:w="7" w:type="dxa"/>
        </w:trPr>
        <w:tc>
          <w:tcPr>
            <w:tcW w:w="1127" w:type="dxa"/>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3</w:t>
            </w:r>
          </w:p>
        </w:tc>
        <w:tc>
          <w:tcPr>
            <w:tcW w:w="6223"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VLANs </w:t>
            </w:r>
          </w:p>
        </w:tc>
      </w:tr>
      <w:tr w:rsidR="00F5015F" w:rsidRPr="006B75F5" w:rsidTr="00F5015F">
        <w:trPr>
          <w:tblCellSpacing w:w="7" w:type="dxa"/>
        </w:trPr>
        <w:tc>
          <w:tcPr>
            <w:tcW w:w="1127" w:type="dxa"/>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rPr>
              <w:t>4</w:t>
            </w:r>
          </w:p>
        </w:tc>
        <w:tc>
          <w:tcPr>
            <w:tcW w:w="6223"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Routing Concepts</w:t>
            </w:r>
          </w:p>
        </w:tc>
      </w:tr>
      <w:tr w:rsidR="00F5015F" w:rsidRPr="006B75F5" w:rsidTr="00F5015F">
        <w:trPr>
          <w:tblCellSpacing w:w="7" w:type="dxa"/>
        </w:trPr>
        <w:tc>
          <w:tcPr>
            <w:tcW w:w="1127" w:type="dxa"/>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5</w:t>
            </w:r>
          </w:p>
        </w:tc>
        <w:tc>
          <w:tcPr>
            <w:tcW w:w="6223"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Inter-VLAN Routing </w:t>
            </w:r>
          </w:p>
        </w:tc>
      </w:tr>
      <w:tr w:rsidR="00F5015F" w:rsidRPr="006B75F5" w:rsidTr="00F5015F">
        <w:trPr>
          <w:tblCellSpacing w:w="7" w:type="dxa"/>
        </w:trPr>
        <w:tc>
          <w:tcPr>
            <w:tcW w:w="1127" w:type="dxa"/>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6</w:t>
            </w:r>
          </w:p>
        </w:tc>
        <w:tc>
          <w:tcPr>
            <w:tcW w:w="6223"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Static Routing </w:t>
            </w:r>
          </w:p>
        </w:tc>
      </w:tr>
      <w:tr w:rsidR="00F5015F" w:rsidRPr="006B75F5" w:rsidTr="00F5015F">
        <w:trPr>
          <w:tblCellSpacing w:w="7" w:type="dxa"/>
        </w:trPr>
        <w:tc>
          <w:tcPr>
            <w:tcW w:w="1127" w:type="dxa"/>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7</w:t>
            </w:r>
          </w:p>
        </w:tc>
        <w:tc>
          <w:tcPr>
            <w:tcW w:w="6223"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Routing Dynamically </w:t>
            </w:r>
          </w:p>
        </w:tc>
      </w:tr>
      <w:tr w:rsidR="00F5015F" w:rsidRPr="006B75F5" w:rsidTr="00F5015F">
        <w:trPr>
          <w:tblCellSpacing w:w="7" w:type="dxa"/>
        </w:trPr>
        <w:tc>
          <w:tcPr>
            <w:tcW w:w="1127" w:type="dxa"/>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8</w:t>
            </w:r>
          </w:p>
        </w:tc>
        <w:tc>
          <w:tcPr>
            <w:tcW w:w="6223"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Single-Area OSPF</w:t>
            </w:r>
          </w:p>
        </w:tc>
      </w:tr>
      <w:tr w:rsidR="00F5015F" w:rsidRPr="006B75F5" w:rsidTr="00F5015F">
        <w:trPr>
          <w:tblCellSpacing w:w="7" w:type="dxa"/>
        </w:trPr>
        <w:tc>
          <w:tcPr>
            <w:tcW w:w="1127" w:type="dxa"/>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9</w:t>
            </w:r>
          </w:p>
        </w:tc>
        <w:tc>
          <w:tcPr>
            <w:tcW w:w="6223"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Access Control Lists </w:t>
            </w:r>
          </w:p>
        </w:tc>
      </w:tr>
      <w:tr w:rsidR="00F5015F" w:rsidRPr="006B75F5" w:rsidTr="00F5015F">
        <w:trPr>
          <w:tblCellSpacing w:w="7" w:type="dxa"/>
        </w:trPr>
        <w:tc>
          <w:tcPr>
            <w:tcW w:w="1127" w:type="dxa"/>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10</w:t>
            </w:r>
          </w:p>
        </w:tc>
        <w:tc>
          <w:tcPr>
            <w:tcW w:w="6223"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DHCP </w:t>
            </w:r>
          </w:p>
        </w:tc>
      </w:tr>
      <w:tr w:rsidR="00F5015F" w:rsidRPr="006B75F5" w:rsidTr="00F5015F">
        <w:trPr>
          <w:tblCellSpacing w:w="7" w:type="dxa"/>
        </w:trPr>
        <w:tc>
          <w:tcPr>
            <w:tcW w:w="1127" w:type="dxa"/>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11</w:t>
            </w:r>
          </w:p>
        </w:tc>
        <w:tc>
          <w:tcPr>
            <w:tcW w:w="6223"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Network Address Translation for IPv4</w:t>
            </w:r>
          </w:p>
        </w:tc>
      </w:tr>
    </w:tbl>
    <w:p w:rsidR="00F5015F" w:rsidRPr="006B75F5" w:rsidRDefault="00F5015F" w:rsidP="00F5015F">
      <w:pPr>
        <w:spacing w:before="480" w:after="240"/>
        <w:outlineLvl w:val="2"/>
        <w:rPr>
          <w:rFonts w:ascii="Arial" w:eastAsia="Times New Roman" w:hAnsi="Arial" w:cs="Arial"/>
          <w:b/>
          <w:bCs/>
          <w:color w:val="006FAF"/>
        </w:rPr>
      </w:pPr>
      <w:r w:rsidRPr="006B75F5">
        <w:rPr>
          <w:rFonts w:ascii="Arial" w:eastAsia="Times New Roman" w:hAnsi="Arial" w:cs="Arial"/>
          <w:b/>
          <w:bCs/>
          <w:color w:val="006FAF"/>
        </w:rPr>
        <w:lastRenderedPageBreak/>
        <w:t>CCNA3: Scaling Networks</w:t>
      </w:r>
    </w:p>
    <w:p w:rsidR="00F5015F" w:rsidRPr="006B75F5" w:rsidRDefault="00F5015F" w:rsidP="00F5015F">
      <w:pPr>
        <w:spacing w:after="0"/>
        <w:rPr>
          <w:rFonts w:ascii="Arial" w:eastAsia="Times New Roman" w:hAnsi="Arial" w:cs="Arial"/>
        </w:rPr>
      </w:pPr>
      <w:r w:rsidRPr="006B75F5">
        <w:rPr>
          <w:rFonts w:ascii="Arial" w:eastAsia="Times New Roman" w:hAnsi="Arial" w:cs="Arial"/>
        </w:rPr>
        <w:t>This course describes the architecture, components, and operations of routers and switches in larger and more complex networks. Participants learn how to configure routers and switches for advanced functionality. By the end of this course, participants will be able to configure and troubleshoot routers and switches and resolve common issues with OSPF, EIGRP, and STP in both IPv4 and IPv6 networks. Participants will also develop the knowledge and skills needed to implement a WLAN in a small-to-medium network. </w:t>
      </w:r>
    </w:p>
    <w:p w:rsidR="00F5015F" w:rsidRPr="006B75F5" w:rsidRDefault="00F5015F" w:rsidP="00F5015F">
      <w:pPr>
        <w:spacing w:after="0"/>
        <w:rPr>
          <w:rFonts w:ascii="Arial" w:eastAsia="Times New Roman" w:hAnsi="Arial" w:cs="Arial"/>
        </w:rPr>
      </w:pPr>
      <w:r w:rsidRPr="006B75F5">
        <w:rPr>
          <w:rFonts w:ascii="Arial" w:eastAsia="Times New Roman" w:hAnsi="Arial" w:cs="Arial"/>
        </w:rPr>
        <w:t> </w:t>
      </w:r>
    </w:p>
    <w:p w:rsidR="00F5015F" w:rsidRPr="006B75F5" w:rsidRDefault="00F5015F" w:rsidP="00F5015F">
      <w:pPr>
        <w:spacing w:after="0"/>
        <w:rPr>
          <w:rFonts w:ascii="Arial" w:eastAsia="Times New Roman" w:hAnsi="Arial" w:cs="Arial"/>
        </w:rPr>
      </w:pPr>
      <w:r w:rsidRPr="006B75F5">
        <w:rPr>
          <w:rFonts w:ascii="Arial" w:eastAsia="Times New Roman" w:hAnsi="Arial" w:cs="Arial"/>
        </w:rPr>
        <w:t>Participants who complete the Scaling Networks course will be able to perform the following functions: </w:t>
      </w:r>
    </w:p>
    <w:p w:rsidR="00F5015F" w:rsidRPr="006B75F5" w:rsidRDefault="00F5015F" w:rsidP="00F5015F">
      <w:pPr>
        <w:spacing w:after="0"/>
        <w:rPr>
          <w:rFonts w:ascii="Arial" w:eastAsia="Times New Roman" w:hAnsi="Arial" w:cs="Arial"/>
        </w:rPr>
      </w:pPr>
      <w:r w:rsidRPr="006B75F5">
        <w:rPr>
          <w:rFonts w:ascii="Arial" w:eastAsia="Times New Roman" w:hAnsi="Arial" w:cs="Arial"/>
        </w:rPr>
        <w:t> </w:t>
      </w:r>
    </w:p>
    <w:p w:rsidR="00F5015F" w:rsidRPr="006B75F5" w:rsidRDefault="00F5015F" w:rsidP="00F5015F">
      <w:pPr>
        <w:numPr>
          <w:ilvl w:val="0"/>
          <w:numId w:val="19"/>
        </w:numPr>
        <w:spacing w:before="100" w:beforeAutospacing="1" w:after="100" w:afterAutospacing="1"/>
        <w:ind w:left="0"/>
        <w:rPr>
          <w:rFonts w:ascii="Arial" w:eastAsia="Times New Roman" w:hAnsi="Arial" w:cs="Arial"/>
        </w:rPr>
      </w:pPr>
      <w:r w:rsidRPr="006B75F5">
        <w:rPr>
          <w:rFonts w:ascii="Arial" w:eastAsia="Times New Roman" w:hAnsi="Arial" w:cs="Arial"/>
        </w:rPr>
        <w:t xml:space="preserve">Understand, configure and troubleshoot enhanced switching technologies such as VLANs, Rapid Spanning Tree Protocol (RSTP), Per VLAN Spanning Tree Plus Protocol (PVST+), and </w:t>
      </w:r>
      <w:proofErr w:type="spellStart"/>
      <w:r w:rsidRPr="006B75F5">
        <w:rPr>
          <w:rFonts w:ascii="Arial" w:eastAsia="Times New Roman" w:hAnsi="Arial" w:cs="Arial"/>
        </w:rPr>
        <w:t>EtherChannel</w:t>
      </w:r>
      <w:proofErr w:type="spellEnd"/>
    </w:p>
    <w:p w:rsidR="00F5015F" w:rsidRPr="006B75F5" w:rsidRDefault="00F5015F" w:rsidP="00F5015F">
      <w:pPr>
        <w:numPr>
          <w:ilvl w:val="0"/>
          <w:numId w:val="20"/>
        </w:numPr>
        <w:spacing w:before="100" w:beforeAutospacing="1" w:after="100" w:afterAutospacing="1"/>
        <w:ind w:left="0"/>
        <w:rPr>
          <w:rFonts w:ascii="Arial" w:eastAsia="Times New Roman" w:hAnsi="Arial" w:cs="Arial"/>
        </w:rPr>
      </w:pPr>
      <w:r w:rsidRPr="006B75F5">
        <w:rPr>
          <w:rFonts w:ascii="Arial" w:eastAsia="Times New Roman" w:hAnsi="Arial" w:cs="Arial"/>
        </w:rPr>
        <w:t>Understand, configure, and troubleshoot first hop redundancy protocols (HSRP) in a switched network </w:t>
      </w:r>
    </w:p>
    <w:p w:rsidR="00F5015F" w:rsidRPr="006B75F5" w:rsidRDefault="00F5015F" w:rsidP="00F5015F">
      <w:pPr>
        <w:numPr>
          <w:ilvl w:val="0"/>
          <w:numId w:val="21"/>
        </w:numPr>
        <w:spacing w:before="100" w:beforeAutospacing="1" w:after="100" w:afterAutospacing="1"/>
        <w:ind w:left="0"/>
        <w:rPr>
          <w:rFonts w:ascii="Arial" w:eastAsia="Times New Roman" w:hAnsi="Arial" w:cs="Arial"/>
        </w:rPr>
      </w:pPr>
      <w:r w:rsidRPr="006B75F5">
        <w:rPr>
          <w:rFonts w:ascii="Arial" w:eastAsia="Times New Roman" w:hAnsi="Arial" w:cs="Arial"/>
        </w:rPr>
        <w:t>Understand, configure, and troubleshoot wireless routers and wireless clients </w:t>
      </w:r>
    </w:p>
    <w:p w:rsidR="00F5015F" w:rsidRPr="006B75F5" w:rsidRDefault="00F5015F" w:rsidP="00F5015F">
      <w:pPr>
        <w:numPr>
          <w:ilvl w:val="0"/>
          <w:numId w:val="22"/>
        </w:numPr>
        <w:spacing w:before="100" w:beforeAutospacing="1" w:after="100" w:afterAutospacing="1"/>
        <w:ind w:left="0"/>
        <w:rPr>
          <w:rFonts w:ascii="Arial" w:eastAsia="Times New Roman" w:hAnsi="Arial" w:cs="Arial"/>
        </w:rPr>
      </w:pPr>
      <w:r w:rsidRPr="006B75F5">
        <w:rPr>
          <w:rFonts w:ascii="Arial" w:eastAsia="Times New Roman" w:hAnsi="Arial" w:cs="Arial"/>
        </w:rPr>
        <w:t xml:space="preserve">Configure and troubleshoot routers in a complex routed IPv4 or IPv6 network using single-area OSPF, </w:t>
      </w:r>
      <w:proofErr w:type="spellStart"/>
      <w:r w:rsidRPr="006B75F5">
        <w:rPr>
          <w:rFonts w:ascii="Arial" w:eastAsia="Times New Roman" w:hAnsi="Arial" w:cs="Arial"/>
        </w:rPr>
        <w:t>multiarea</w:t>
      </w:r>
      <w:proofErr w:type="spellEnd"/>
      <w:r w:rsidRPr="006B75F5">
        <w:rPr>
          <w:rFonts w:ascii="Arial" w:eastAsia="Times New Roman" w:hAnsi="Arial" w:cs="Arial"/>
        </w:rPr>
        <w:t xml:space="preserve"> OSPF, and Enhanced Interior Gateway Routing Protocol (EIGRP) </w:t>
      </w:r>
    </w:p>
    <w:p w:rsidR="00F5015F" w:rsidRPr="006B75F5" w:rsidRDefault="00F5015F" w:rsidP="00F5015F">
      <w:pPr>
        <w:numPr>
          <w:ilvl w:val="0"/>
          <w:numId w:val="23"/>
        </w:numPr>
        <w:spacing w:before="100" w:beforeAutospacing="1" w:after="100" w:afterAutospacing="1"/>
        <w:ind w:left="0"/>
        <w:rPr>
          <w:rFonts w:ascii="Arial" w:eastAsia="Times New Roman" w:hAnsi="Arial" w:cs="Arial"/>
        </w:rPr>
      </w:pPr>
      <w:r w:rsidRPr="006B75F5">
        <w:rPr>
          <w:rFonts w:ascii="Arial" w:eastAsia="Times New Roman" w:hAnsi="Arial" w:cs="Arial"/>
        </w:rPr>
        <w:t>Manage Cisco IOS® Software licensing and configuration files </w:t>
      </w:r>
    </w:p>
    <w:p w:rsidR="00F5015F" w:rsidRPr="006B75F5" w:rsidRDefault="00F5015F" w:rsidP="00F5015F">
      <w:pPr>
        <w:spacing w:before="240" w:after="240"/>
        <w:rPr>
          <w:rFonts w:ascii="Arial" w:eastAsia="Times New Roman" w:hAnsi="Arial" w:cs="Arial"/>
        </w:rPr>
      </w:pPr>
      <w:r w:rsidRPr="006B75F5">
        <w:rPr>
          <w:rFonts w:ascii="Arial" w:eastAsia="Times New Roman" w:hAnsi="Arial" w:cs="Arial"/>
          <w:b/>
          <w:bCs/>
        </w:rPr>
        <w:t>Table 3</w:t>
      </w:r>
      <w:r w:rsidRPr="006B75F5">
        <w:rPr>
          <w:rFonts w:ascii="Arial" w:eastAsia="Times New Roman" w:hAnsi="Arial" w:cs="Arial"/>
        </w:rPr>
        <w:t>. Scaling Networks Course Outline </w:t>
      </w:r>
    </w:p>
    <w:tbl>
      <w:tblPr>
        <w:tblW w:w="8615" w:type="dxa"/>
        <w:tblCellSpacing w:w="7" w:type="dxa"/>
        <w:tblCellMar>
          <w:top w:w="15" w:type="dxa"/>
          <w:left w:w="15" w:type="dxa"/>
          <w:bottom w:w="15" w:type="dxa"/>
          <w:right w:w="15" w:type="dxa"/>
        </w:tblCellMar>
        <w:tblLook w:val="04A0"/>
      </w:tblPr>
      <w:tblGrid>
        <w:gridCol w:w="907"/>
        <w:gridCol w:w="7708"/>
      </w:tblGrid>
      <w:tr w:rsidR="00F5015F" w:rsidRPr="006B75F5" w:rsidTr="00F5015F">
        <w:trPr>
          <w:tblCellSpacing w:w="7" w:type="dxa"/>
        </w:trPr>
        <w:tc>
          <w:tcPr>
            <w:tcW w:w="764" w:type="dxa"/>
            <w:shd w:val="clear" w:color="auto" w:fill="000066"/>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color w:val="FFF0F5"/>
              </w:rPr>
              <w:t>Chapter</w:t>
            </w:r>
          </w:p>
        </w:tc>
        <w:tc>
          <w:tcPr>
            <w:tcW w:w="7475" w:type="dxa"/>
            <w:shd w:val="clear" w:color="auto" w:fill="000066"/>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b/>
                <w:bCs/>
                <w:color w:val="FFF0F5"/>
              </w:rPr>
              <w:t>Scaling Networks</w:t>
            </w:r>
          </w:p>
        </w:tc>
      </w:tr>
      <w:tr w:rsidR="00F5015F" w:rsidRPr="006B75F5" w:rsidTr="00F5015F">
        <w:trPr>
          <w:tblCellSpacing w:w="7" w:type="dxa"/>
        </w:trPr>
        <w:tc>
          <w:tcPr>
            <w:tcW w:w="764" w:type="dxa"/>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1</w:t>
            </w:r>
          </w:p>
        </w:tc>
        <w:tc>
          <w:tcPr>
            <w:tcW w:w="7475"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 xml:space="preserve">Introduction to Scaling Networks  </w:t>
            </w:r>
          </w:p>
        </w:tc>
      </w:tr>
      <w:tr w:rsidR="00F5015F" w:rsidRPr="006B75F5" w:rsidTr="00F5015F">
        <w:trPr>
          <w:tblCellSpacing w:w="7" w:type="dxa"/>
        </w:trPr>
        <w:tc>
          <w:tcPr>
            <w:tcW w:w="764" w:type="dxa"/>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2</w:t>
            </w:r>
          </w:p>
        </w:tc>
        <w:tc>
          <w:tcPr>
            <w:tcW w:w="7475"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 xml:space="preserve">LAN Redundancy  </w:t>
            </w:r>
          </w:p>
        </w:tc>
      </w:tr>
      <w:tr w:rsidR="00F5015F" w:rsidRPr="006B75F5" w:rsidTr="00F5015F">
        <w:trPr>
          <w:tblCellSpacing w:w="7" w:type="dxa"/>
        </w:trPr>
        <w:tc>
          <w:tcPr>
            <w:tcW w:w="764" w:type="dxa"/>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3</w:t>
            </w:r>
          </w:p>
        </w:tc>
        <w:tc>
          <w:tcPr>
            <w:tcW w:w="7475"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 xml:space="preserve">Link Aggregation  </w:t>
            </w:r>
          </w:p>
        </w:tc>
      </w:tr>
      <w:tr w:rsidR="00F5015F" w:rsidRPr="006B75F5" w:rsidTr="00F5015F">
        <w:trPr>
          <w:tblCellSpacing w:w="7" w:type="dxa"/>
        </w:trPr>
        <w:tc>
          <w:tcPr>
            <w:tcW w:w="764" w:type="dxa"/>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rPr>
              <w:t>4</w:t>
            </w:r>
          </w:p>
        </w:tc>
        <w:tc>
          <w:tcPr>
            <w:tcW w:w="7475"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Wireless LANs </w:t>
            </w:r>
          </w:p>
        </w:tc>
      </w:tr>
      <w:tr w:rsidR="00F5015F" w:rsidRPr="006B75F5" w:rsidTr="00F5015F">
        <w:trPr>
          <w:tblCellSpacing w:w="7" w:type="dxa"/>
        </w:trPr>
        <w:tc>
          <w:tcPr>
            <w:tcW w:w="764" w:type="dxa"/>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5</w:t>
            </w:r>
          </w:p>
        </w:tc>
        <w:tc>
          <w:tcPr>
            <w:tcW w:w="7475" w:type="dxa"/>
            <w:hideMark/>
          </w:tcPr>
          <w:p w:rsidR="00F5015F" w:rsidRPr="006B75F5" w:rsidRDefault="00F5015F" w:rsidP="00F5015F">
            <w:pPr>
              <w:spacing w:after="0"/>
              <w:rPr>
                <w:rFonts w:ascii="Arial" w:eastAsia="Times New Roman" w:hAnsi="Arial" w:cs="Arial"/>
              </w:rPr>
            </w:pPr>
            <w:proofErr w:type="spellStart"/>
            <w:r w:rsidRPr="006B75F5">
              <w:rPr>
                <w:rFonts w:ascii="Arial" w:eastAsia="Times New Roman" w:hAnsi="Arial" w:cs="Arial"/>
              </w:rPr>
              <w:t>Mult-iarea</w:t>
            </w:r>
            <w:proofErr w:type="spellEnd"/>
            <w:r w:rsidRPr="006B75F5">
              <w:rPr>
                <w:rFonts w:ascii="Arial" w:eastAsia="Times New Roman" w:hAnsi="Arial" w:cs="Arial"/>
              </w:rPr>
              <w:t xml:space="preserve"> OSPF </w:t>
            </w:r>
          </w:p>
        </w:tc>
      </w:tr>
      <w:tr w:rsidR="00F5015F" w:rsidRPr="006B75F5" w:rsidTr="00F5015F">
        <w:trPr>
          <w:tblCellSpacing w:w="7" w:type="dxa"/>
        </w:trPr>
        <w:tc>
          <w:tcPr>
            <w:tcW w:w="764" w:type="dxa"/>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6</w:t>
            </w:r>
          </w:p>
        </w:tc>
        <w:tc>
          <w:tcPr>
            <w:tcW w:w="7475"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Network Layer</w:t>
            </w:r>
          </w:p>
        </w:tc>
      </w:tr>
      <w:tr w:rsidR="00F5015F" w:rsidRPr="006B75F5" w:rsidTr="00F5015F">
        <w:trPr>
          <w:tblCellSpacing w:w="7" w:type="dxa"/>
        </w:trPr>
        <w:tc>
          <w:tcPr>
            <w:tcW w:w="764" w:type="dxa"/>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7</w:t>
            </w:r>
          </w:p>
        </w:tc>
        <w:tc>
          <w:tcPr>
            <w:tcW w:w="7475"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 xml:space="preserve">EIGRP  </w:t>
            </w:r>
          </w:p>
        </w:tc>
      </w:tr>
      <w:tr w:rsidR="00F5015F" w:rsidRPr="006B75F5" w:rsidTr="00F5015F">
        <w:trPr>
          <w:tblCellSpacing w:w="7" w:type="dxa"/>
        </w:trPr>
        <w:tc>
          <w:tcPr>
            <w:tcW w:w="764" w:type="dxa"/>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8</w:t>
            </w:r>
          </w:p>
        </w:tc>
        <w:tc>
          <w:tcPr>
            <w:tcW w:w="7475"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 xml:space="preserve">EIGRP Advanced Configurations and Troubleshooting  </w:t>
            </w:r>
          </w:p>
        </w:tc>
      </w:tr>
      <w:tr w:rsidR="00F5015F" w:rsidRPr="006B75F5" w:rsidTr="00F5015F">
        <w:trPr>
          <w:tblCellSpacing w:w="7" w:type="dxa"/>
        </w:trPr>
        <w:tc>
          <w:tcPr>
            <w:tcW w:w="764" w:type="dxa"/>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9</w:t>
            </w:r>
          </w:p>
        </w:tc>
        <w:tc>
          <w:tcPr>
            <w:tcW w:w="7475"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 xml:space="preserve">IOS Images and Licensing  </w:t>
            </w:r>
          </w:p>
        </w:tc>
      </w:tr>
    </w:tbl>
    <w:p w:rsidR="0098379F" w:rsidRDefault="0098379F" w:rsidP="00F5015F">
      <w:pPr>
        <w:spacing w:before="480" w:after="240"/>
        <w:outlineLvl w:val="2"/>
        <w:rPr>
          <w:rFonts w:ascii="Arial" w:eastAsia="Times New Roman" w:hAnsi="Arial" w:cs="Arial"/>
          <w:b/>
          <w:bCs/>
          <w:color w:val="006FAF"/>
        </w:rPr>
      </w:pPr>
    </w:p>
    <w:p w:rsidR="0098379F" w:rsidRDefault="0098379F" w:rsidP="00F5015F">
      <w:pPr>
        <w:spacing w:before="480" w:after="240"/>
        <w:outlineLvl w:val="2"/>
        <w:rPr>
          <w:rFonts w:ascii="Arial" w:eastAsia="Times New Roman" w:hAnsi="Arial" w:cs="Arial"/>
          <w:b/>
          <w:bCs/>
          <w:color w:val="006FAF"/>
        </w:rPr>
      </w:pPr>
    </w:p>
    <w:p w:rsidR="0098379F" w:rsidRDefault="0098379F" w:rsidP="00F5015F">
      <w:pPr>
        <w:spacing w:before="480" w:after="240"/>
        <w:outlineLvl w:val="2"/>
        <w:rPr>
          <w:rFonts w:ascii="Arial" w:eastAsia="Times New Roman" w:hAnsi="Arial" w:cs="Arial"/>
          <w:b/>
          <w:bCs/>
          <w:color w:val="006FAF"/>
        </w:rPr>
      </w:pPr>
    </w:p>
    <w:p w:rsidR="00F5015F" w:rsidRPr="006B75F5" w:rsidRDefault="00F5015F" w:rsidP="00F5015F">
      <w:pPr>
        <w:spacing w:before="480" w:after="240"/>
        <w:outlineLvl w:val="2"/>
        <w:rPr>
          <w:rFonts w:ascii="Arial" w:eastAsia="Times New Roman" w:hAnsi="Arial" w:cs="Arial"/>
          <w:b/>
          <w:bCs/>
          <w:color w:val="006FAF"/>
        </w:rPr>
      </w:pPr>
      <w:r w:rsidRPr="006B75F5">
        <w:rPr>
          <w:rFonts w:ascii="Arial" w:eastAsia="Times New Roman" w:hAnsi="Arial" w:cs="Arial"/>
          <w:b/>
          <w:bCs/>
          <w:color w:val="006FAF"/>
        </w:rPr>
        <w:lastRenderedPageBreak/>
        <w:t>CCNA4: Connecting Networks</w:t>
      </w:r>
    </w:p>
    <w:p w:rsidR="00F5015F" w:rsidRPr="006B75F5" w:rsidRDefault="00F5015F" w:rsidP="00F5015F">
      <w:pPr>
        <w:spacing w:after="0"/>
        <w:rPr>
          <w:rFonts w:ascii="Arial" w:eastAsia="Times New Roman" w:hAnsi="Arial" w:cs="Arial"/>
        </w:rPr>
      </w:pPr>
      <w:r w:rsidRPr="006B75F5">
        <w:rPr>
          <w:rFonts w:ascii="Arial" w:eastAsia="Times New Roman" w:hAnsi="Arial" w:cs="Arial"/>
        </w:rPr>
        <w:t>This course discusses the WAN technologies and network services required by converged applications in a complex network. The course enables participants to understand the selection criteria of network devices and WAN technologies to meet network requirements. Participants learn how to configure and troubleshoot network devices and resolve common issues with data link protocols. Participants will also develop the knowledge and skills needed to implement virtual private network (VPN) operations in a complex network. </w:t>
      </w:r>
    </w:p>
    <w:p w:rsidR="00F5015F" w:rsidRPr="006B75F5" w:rsidRDefault="00F5015F" w:rsidP="00F5015F">
      <w:pPr>
        <w:spacing w:after="0"/>
        <w:rPr>
          <w:rFonts w:ascii="Arial" w:eastAsia="Times New Roman" w:hAnsi="Arial" w:cs="Arial"/>
        </w:rPr>
      </w:pPr>
      <w:r w:rsidRPr="006B75F5">
        <w:rPr>
          <w:rFonts w:ascii="Arial" w:eastAsia="Times New Roman" w:hAnsi="Arial" w:cs="Arial"/>
        </w:rPr>
        <w:t> </w:t>
      </w:r>
    </w:p>
    <w:p w:rsidR="00F5015F" w:rsidRPr="006B75F5" w:rsidRDefault="00F5015F" w:rsidP="00F5015F">
      <w:pPr>
        <w:numPr>
          <w:ilvl w:val="0"/>
          <w:numId w:val="24"/>
        </w:numPr>
        <w:spacing w:before="100" w:beforeAutospacing="1" w:after="100" w:afterAutospacing="1"/>
        <w:ind w:left="0"/>
        <w:rPr>
          <w:rFonts w:ascii="Arial" w:eastAsia="Times New Roman" w:hAnsi="Arial" w:cs="Arial"/>
        </w:rPr>
      </w:pPr>
      <w:r w:rsidRPr="006B75F5">
        <w:rPr>
          <w:rFonts w:ascii="Arial" w:eastAsia="Times New Roman" w:hAnsi="Arial" w:cs="Arial"/>
        </w:rPr>
        <w:t>Participants who complete the Connecting Networks course will be able to perform the following functions: </w:t>
      </w:r>
    </w:p>
    <w:p w:rsidR="00F5015F" w:rsidRPr="006B75F5" w:rsidRDefault="00F5015F" w:rsidP="00F5015F">
      <w:pPr>
        <w:numPr>
          <w:ilvl w:val="0"/>
          <w:numId w:val="25"/>
        </w:numPr>
        <w:spacing w:before="100" w:beforeAutospacing="1" w:after="100" w:afterAutospacing="1"/>
        <w:ind w:left="0"/>
        <w:rPr>
          <w:rFonts w:ascii="Arial" w:eastAsia="Times New Roman" w:hAnsi="Arial" w:cs="Arial"/>
        </w:rPr>
      </w:pPr>
      <w:r w:rsidRPr="006B75F5">
        <w:rPr>
          <w:rFonts w:ascii="Arial" w:eastAsia="Times New Roman" w:hAnsi="Arial" w:cs="Arial"/>
        </w:rPr>
        <w:t>Understand and describe different WAN technologies and their benefits </w:t>
      </w:r>
    </w:p>
    <w:p w:rsidR="00F5015F" w:rsidRPr="006B75F5" w:rsidRDefault="00F5015F" w:rsidP="00F5015F">
      <w:pPr>
        <w:numPr>
          <w:ilvl w:val="0"/>
          <w:numId w:val="26"/>
        </w:numPr>
        <w:spacing w:before="100" w:beforeAutospacing="1" w:after="100" w:afterAutospacing="1"/>
        <w:ind w:left="0"/>
        <w:rPr>
          <w:rFonts w:ascii="Arial" w:eastAsia="Times New Roman" w:hAnsi="Arial" w:cs="Arial"/>
        </w:rPr>
      </w:pPr>
      <w:r w:rsidRPr="006B75F5">
        <w:rPr>
          <w:rFonts w:ascii="Arial" w:eastAsia="Times New Roman" w:hAnsi="Arial" w:cs="Arial"/>
        </w:rPr>
        <w:t>Understand and describe the operations and benefits of virtual private networks (VPNs) and tunneling </w:t>
      </w:r>
    </w:p>
    <w:p w:rsidR="00F5015F" w:rsidRPr="006B75F5" w:rsidRDefault="00F5015F" w:rsidP="00F5015F">
      <w:pPr>
        <w:numPr>
          <w:ilvl w:val="0"/>
          <w:numId w:val="27"/>
        </w:numPr>
        <w:spacing w:before="100" w:beforeAutospacing="1" w:after="100" w:afterAutospacing="1"/>
        <w:ind w:left="0"/>
        <w:rPr>
          <w:rFonts w:ascii="Arial" w:eastAsia="Times New Roman" w:hAnsi="Arial" w:cs="Arial"/>
        </w:rPr>
      </w:pPr>
      <w:r w:rsidRPr="006B75F5">
        <w:rPr>
          <w:rFonts w:ascii="Arial" w:eastAsia="Times New Roman" w:hAnsi="Arial" w:cs="Arial"/>
        </w:rPr>
        <w:t>Understand, configure, and troubleshoot serial connections </w:t>
      </w:r>
    </w:p>
    <w:p w:rsidR="00F5015F" w:rsidRPr="006B75F5" w:rsidRDefault="00F5015F" w:rsidP="00F5015F">
      <w:pPr>
        <w:numPr>
          <w:ilvl w:val="0"/>
          <w:numId w:val="28"/>
        </w:numPr>
        <w:spacing w:before="100" w:beforeAutospacing="1" w:after="100" w:afterAutospacing="1"/>
        <w:ind w:left="0"/>
        <w:rPr>
          <w:rFonts w:ascii="Arial" w:eastAsia="Times New Roman" w:hAnsi="Arial" w:cs="Arial"/>
        </w:rPr>
      </w:pPr>
      <w:r w:rsidRPr="006B75F5">
        <w:rPr>
          <w:rFonts w:ascii="Arial" w:eastAsia="Times New Roman" w:hAnsi="Arial" w:cs="Arial"/>
        </w:rPr>
        <w:t>Understand, configure, and troubleshoot broadband connections</w:t>
      </w:r>
    </w:p>
    <w:p w:rsidR="00F5015F" w:rsidRPr="006B75F5" w:rsidRDefault="00F5015F" w:rsidP="00F5015F">
      <w:pPr>
        <w:numPr>
          <w:ilvl w:val="0"/>
          <w:numId w:val="29"/>
        </w:numPr>
        <w:spacing w:before="100" w:beforeAutospacing="1" w:after="100" w:afterAutospacing="1"/>
        <w:ind w:left="0"/>
        <w:rPr>
          <w:rFonts w:ascii="Arial" w:eastAsia="Times New Roman" w:hAnsi="Arial" w:cs="Arial"/>
        </w:rPr>
      </w:pPr>
      <w:r w:rsidRPr="006B75F5">
        <w:rPr>
          <w:rFonts w:ascii="Arial" w:eastAsia="Times New Roman" w:hAnsi="Arial" w:cs="Arial"/>
        </w:rPr>
        <w:t>Understand, configure, and troubleshoot tunneling operations </w:t>
      </w:r>
    </w:p>
    <w:p w:rsidR="00F5015F" w:rsidRPr="006B75F5" w:rsidRDefault="00F5015F" w:rsidP="00F5015F">
      <w:pPr>
        <w:numPr>
          <w:ilvl w:val="0"/>
          <w:numId w:val="30"/>
        </w:numPr>
        <w:spacing w:before="100" w:beforeAutospacing="1" w:after="100" w:afterAutospacing="1"/>
        <w:ind w:left="0"/>
        <w:rPr>
          <w:rFonts w:ascii="Arial" w:eastAsia="Times New Roman" w:hAnsi="Arial" w:cs="Arial"/>
        </w:rPr>
      </w:pPr>
      <w:r w:rsidRPr="006B75F5">
        <w:rPr>
          <w:rFonts w:ascii="Arial" w:eastAsia="Times New Roman" w:hAnsi="Arial" w:cs="Arial"/>
        </w:rPr>
        <w:t>Understand, configure, and troubleshoot Network Address Translation (NAT) operations</w:t>
      </w:r>
    </w:p>
    <w:p w:rsidR="00F5015F" w:rsidRPr="006B75F5" w:rsidRDefault="00F5015F" w:rsidP="00F5015F">
      <w:pPr>
        <w:numPr>
          <w:ilvl w:val="0"/>
          <w:numId w:val="31"/>
        </w:numPr>
        <w:spacing w:before="100" w:beforeAutospacing="1" w:after="100" w:afterAutospacing="1"/>
        <w:ind w:left="0"/>
        <w:rPr>
          <w:rFonts w:ascii="Arial" w:eastAsia="Times New Roman" w:hAnsi="Arial" w:cs="Arial"/>
        </w:rPr>
      </w:pPr>
      <w:r w:rsidRPr="006B75F5">
        <w:rPr>
          <w:rFonts w:ascii="Arial" w:eastAsia="Times New Roman" w:hAnsi="Arial" w:cs="Arial"/>
        </w:rPr>
        <w:t xml:space="preserve">Monitor and troubleshoot network operations using </w:t>
      </w:r>
      <w:proofErr w:type="spellStart"/>
      <w:r w:rsidRPr="006B75F5">
        <w:rPr>
          <w:rFonts w:ascii="Arial" w:eastAsia="Times New Roman" w:hAnsi="Arial" w:cs="Arial"/>
        </w:rPr>
        <w:t>syslog</w:t>
      </w:r>
      <w:proofErr w:type="spellEnd"/>
      <w:r w:rsidRPr="006B75F5">
        <w:rPr>
          <w:rFonts w:ascii="Arial" w:eastAsia="Times New Roman" w:hAnsi="Arial" w:cs="Arial"/>
        </w:rPr>
        <w:t xml:space="preserve">, SNMP, and </w:t>
      </w:r>
      <w:proofErr w:type="spellStart"/>
      <w:r w:rsidRPr="006B75F5">
        <w:rPr>
          <w:rFonts w:ascii="Arial" w:eastAsia="Times New Roman" w:hAnsi="Arial" w:cs="Arial"/>
        </w:rPr>
        <w:t>NetFlow</w:t>
      </w:r>
      <w:proofErr w:type="spellEnd"/>
    </w:p>
    <w:p w:rsidR="00F5015F" w:rsidRPr="006B75F5" w:rsidRDefault="00F5015F" w:rsidP="00F5015F">
      <w:pPr>
        <w:numPr>
          <w:ilvl w:val="0"/>
          <w:numId w:val="32"/>
        </w:numPr>
        <w:spacing w:before="100" w:beforeAutospacing="1" w:after="100" w:afterAutospacing="1"/>
        <w:ind w:left="0"/>
        <w:rPr>
          <w:rFonts w:ascii="Arial" w:eastAsia="Times New Roman" w:hAnsi="Arial" w:cs="Arial"/>
        </w:rPr>
      </w:pPr>
      <w:r w:rsidRPr="006B75F5">
        <w:rPr>
          <w:rFonts w:ascii="Arial" w:eastAsia="Times New Roman" w:hAnsi="Arial" w:cs="Arial"/>
        </w:rPr>
        <w:t>Understand and describe network architectures: </w:t>
      </w:r>
    </w:p>
    <w:p w:rsidR="00F5015F" w:rsidRPr="006B75F5" w:rsidRDefault="00F5015F" w:rsidP="00F5015F">
      <w:pPr>
        <w:numPr>
          <w:ilvl w:val="0"/>
          <w:numId w:val="32"/>
        </w:numPr>
        <w:spacing w:before="100" w:beforeAutospacing="1" w:after="100" w:afterAutospacing="1"/>
        <w:ind w:left="0"/>
        <w:rPr>
          <w:rFonts w:ascii="Arial" w:eastAsia="Times New Roman" w:hAnsi="Arial" w:cs="Arial"/>
        </w:rPr>
      </w:pPr>
      <w:r w:rsidRPr="006B75F5">
        <w:rPr>
          <w:rFonts w:ascii="Arial" w:eastAsia="Times New Roman" w:hAnsi="Arial" w:cs="Arial"/>
        </w:rPr>
        <w:t>Borderless networks </w:t>
      </w:r>
    </w:p>
    <w:p w:rsidR="00F5015F" w:rsidRPr="006B75F5" w:rsidRDefault="00F5015F" w:rsidP="00F5015F">
      <w:pPr>
        <w:numPr>
          <w:ilvl w:val="0"/>
          <w:numId w:val="32"/>
        </w:numPr>
        <w:spacing w:before="100" w:beforeAutospacing="1" w:after="100" w:afterAutospacing="1"/>
        <w:ind w:left="0"/>
        <w:rPr>
          <w:rFonts w:ascii="Arial" w:eastAsia="Times New Roman" w:hAnsi="Arial" w:cs="Arial"/>
        </w:rPr>
      </w:pPr>
      <w:r w:rsidRPr="006B75F5">
        <w:rPr>
          <w:rFonts w:ascii="Arial" w:eastAsia="Times New Roman" w:hAnsi="Arial" w:cs="Arial"/>
        </w:rPr>
        <w:t>Data centers and virtualization</w:t>
      </w:r>
    </w:p>
    <w:p w:rsidR="00F5015F" w:rsidRPr="006B75F5" w:rsidRDefault="00F5015F" w:rsidP="00F5015F">
      <w:pPr>
        <w:numPr>
          <w:ilvl w:val="0"/>
          <w:numId w:val="32"/>
        </w:numPr>
        <w:spacing w:before="100" w:beforeAutospacing="1" w:after="100" w:afterAutospacing="1"/>
        <w:ind w:left="0"/>
        <w:rPr>
          <w:rFonts w:ascii="Arial" w:eastAsia="Times New Roman" w:hAnsi="Arial" w:cs="Arial"/>
        </w:rPr>
      </w:pPr>
      <w:r w:rsidRPr="006B75F5">
        <w:rPr>
          <w:rFonts w:ascii="Arial" w:eastAsia="Times New Roman" w:hAnsi="Arial" w:cs="Arial"/>
        </w:rPr>
        <w:t>Collaboration technology and solutions</w:t>
      </w:r>
    </w:p>
    <w:p w:rsidR="00F5015F" w:rsidRPr="006B75F5" w:rsidRDefault="00F5015F" w:rsidP="00F5015F">
      <w:pPr>
        <w:spacing w:before="240" w:after="240"/>
        <w:rPr>
          <w:rFonts w:ascii="Arial" w:eastAsia="Times New Roman" w:hAnsi="Arial" w:cs="Arial"/>
        </w:rPr>
      </w:pPr>
      <w:r w:rsidRPr="006B75F5">
        <w:rPr>
          <w:rFonts w:ascii="Arial" w:eastAsia="Times New Roman" w:hAnsi="Arial" w:cs="Arial"/>
          <w:b/>
          <w:bCs/>
        </w:rPr>
        <w:t>Table 4</w:t>
      </w:r>
      <w:r w:rsidRPr="006B75F5">
        <w:rPr>
          <w:rFonts w:ascii="Arial" w:eastAsia="Times New Roman" w:hAnsi="Arial" w:cs="Arial"/>
        </w:rPr>
        <w:t>. Connecting Networks Course Outline </w:t>
      </w:r>
    </w:p>
    <w:tbl>
      <w:tblPr>
        <w:tblW w:w="8590" w:type="dxa"/>
        <w:tblCellSpacing w:w="7" w:type="dxa"/>
        <w:tblCellMar>
          <w:top w:w="15" w:type="dxa"/>
          <w:left w:w="15" w:type="dxa"/>
          <w:bottom w:w="15" w:type="dxa"/>
          <w:right w:w="15" w:type="dxa"/>
        </w:tblCellMar>
        <w:tblLook w:val="04A0"/>
      </w:tblPr>
      <w:tblGrid>
        <w:gridCol w:w="1407"/>
        <w:gridCol w:w="7183"/>
      </w:tblGrid>
      <w:tr w:rsidR="00F5015F" w:rsidRPr="006B75F5" w:rsidTr="00F5015F">
        <w:trPr>
          <w:tblCellSpacing w:w="7" w:type="dxa"/>
        </w:trPr>
        <w:tc>
          <w:tcPr>
            <w:tcW w:w="0" w:type="auto"/>
            <w:shd w:val="clear" w:color="auto" w:fill="000066"/>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color w:val="FFF0F5"/>
              </w:rPr>
              <w:t>Chapter</w:t>
            </w:r>
          </w:p>
        </w:tc>
        <w:tc>
          <w:tcPr>
            <w:tcW w:w="7162" w:type="dxa"/>
            <w:shd w:val="clear" w:color="auto" w:fill="000066"/>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b/>
                <w:bCs/>
                <w:color w:val="FFF0F5"/>
              </w:rPr>
              <w:t>Connecting Networks</w:t>
            </w:r>
          </w:p>
        </w:tc>
      </w:tr>
      <w:tr w:rsidR="00F5015F" w:rsidRPr="006B75F5" w:rsidTr="00F5015F">
        <w:trPr>
          <w:tblCellSpacing w:w="7" w:type="dxa"/>
        </w:trPr>
        <w:tc>
          <w:tcPr>
            <w:tcW w:w="0" w:type="auto"/>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1</w:t>
            </w:r>
          </w:p>
        </w:tc>
        <w:tc>
          <w:tcPr>
            <w:tcW w:w="7162"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Hierarchical Network Design </w:t>
            </w:r>
          </w:p>
        </w:tc>
      </w:tr>
      <w:tr w:rsidR="00F5015F" w:rsidRPr="006B75F5" w:rsidTr="00F5015F">
        <w:trPr>
          <w:tblCellSpacing w:w="7" w:type="dxa"/>
        </w:trPr>
        <w:tc>
          <w:tcPr>
            <w:tcW w:w="0" w:type="auto"/>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2</w:t>
            </w:r>
          </w:p>
        </w:tc>
        <w:tc>
          <w:tcPr>
            <w:tcW w:w="7162"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Connecting to the WAN</w:t>
            </w:r>
          </w:p>
        </w:tc>
      </w:tr>
      <w:tr w:rsidR="00F5015F" w:rsidRPr="006B75F5" w:rsidTr="00F5015F">
        <w:trPr>
          <w:tblCellSpacing w:w="7" w:type="dxa"/>
        </w:trPr>
        <w:tc>
          <w:tcPr>
            <w:tcW w:w="0" w:type="auto"/>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3</w:t>
            </w:r>
          </w:p>
        </w:tc>
        <w:tc>
          <w:tcPr>
            <w:tcW w:w="7162"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Point-to-Point Connections </w:t>
            </w:r>
          </w:p>
        </w:tc>
      </w:tr>
      <w:tr w:rsidR="00F5015F" w:rsidRPr="006B75F5" w:rsidTr="00F5015F">
        <w:trPr>
          <w:tblCellSpacing w:w="7" w:type="dxa"/>
        </w:trPr>
        <w:tc>
          <w:tcPr>
            <w:tcW w:w="0" w:type="auto"/>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rPr>
              <w:t>4</w:t>
            </w:r>
          </w:p>
        </w:tc>
        <w:tc>
          <w:tcPr>
            <w:tcW w:w="7162"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Frame Relay </w:t>
            </w:r>
          </w:p>
        </w:tc>
      </w:tr>
      <w:tr w:rsidR="00F5015F" w:rsidRPr="006B75F5" w:rsidTr="00F5015F">
        <w:trPr>
          <w:tblCellSpacing w:w="7" w:type="dxa"/>
        </w:trPr>
        <w:tc>
          <w:tcPr>
            <w:tcW w:w="0" w:type="auto"/>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5</w:t>
            </w:r>
          </w:p>
        </w:tc>
        <w:tc>
          <w:tcPr>
            <w:tcW w:w="7162"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Broadband Solutions </w:t>
            </w:r>
          </w:p>
        </w:tc>
      </w:tr>
      <w:tr w:rsidR="00F5015F" w:rsidRPr="006B75F5" w:rsidTr="00F5015F">
        <w:trPr>
          <w:tblCellSpacing w:w="7" w:type="dxa"/>
        </w:trPr>
        <w:tc>
          <w:tcPr>
            <w:tcW w:w="0" w:type="auto"/>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6</w:t>
            </w:r>
          </w:p>
        </w:tc>
        <w:tc>
          <w:tcPr>
            <w:tcW w:w="7162"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Static Routing </w:t>
            </w:r>
          </w:p>
        </w:tc>
      </w:tr>
      <w:tr w:rsidR="00F5015F" w:rsidRPr="006B75F5" w:rsidTr="00F5015F">
        <w:trPr>
          <w:tblCellSpacing w:w="7" w:type="dxa"/>
        </w:trPr>
        <w:tc>
          <w:tcPr>
            <w:tcW w:w="0" w:type="auto"/>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7</w:t>
            </w:r>
          </w:p>
        </w:tc>
        <w:tc>
          <w:tcPr>
            <w:tcW w:w="7162"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Securing Site-to-Site Connectivity </w:t>
            </w:r>
          </w:p>
        </w:tc>
      </w:tr>
      <w:tr w:rsidR="00F5015F" w:rsidRPr="006B75F5" w:rsidTr="00F5015F">
        <w:trPr>
          <w:tblCellSpacing w:w="7" w:type="dxa"/>
        </w:trPr>
        <w:tc>
          <w:tcPr>
            <w:tcW w:w="0" w:type="auto"/>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8</w:t>
            </w:r>
          </w:p>
        </w:tc>
        <w:tc>
          <w:tcPr>
            <w:tcW w:w="7162"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Monitoring the Network</w:t>
            </w:r>
          </w:p>
        </w:tc>
      </w:tr>
      <w:tr w:rsidR="00F5015F" w:rsidRPr="006B75F5" w:rsidTr="00F5015F">
        <w:trPr>
          <w:tblCellSpacing w:w="7" w:type="dxa"/>
        </w:trPr>
        <w:tc>
          <w:tcPr>
            <w:tcW w:w="0" w:type="auto"/>
            <w:hideMark/>
          </w:tcPr>
          <w:p w:rsidR="00F5015F" w:rsidRPr="006B75F5" w:rsidRDefault="00F5015F" w:rsidP="00F5015F">
            <w:pPr>
              <w:spacing w:after="0"/>
              <w:jc w:val="center"/>
              <w:rPr>
                <w:rFonts w:ascii="Arial" w:eastAsia="Times New Roman" w:hAnsi="Arial" w:cs="Arial"/>
              </w:rPr>
            </w:pPr>
            <w:r w:rsidRPr="006B75F5">
              <w:rPr>
                <w:rFonts w:ascii="Arial" w:eastAsia="Times New Roman" w:hAnsi="Arial" w:cs="Arial"/>
                <w:b/>
                <w:bCs/>
              </w:rPr>
              <w:t>9</w:t>
            </w:r>
          </w:p>
        </w:tc>
        <w:tc>
          <w:tcPr>
            <w:tcW w:w="7162" w:type="dxa"/>
            <w:hideMark/>
          </w:tcPr>
          <w:p w:rsidR="00F5015F" w:rsidRPr="006B75F5" w:rsidRDefault="00F5015F" w:rsidP="00F5015F">
            <w:pPr>
              <w:spacing w:after="0"/>
              <w:rPr>
                <w:rFonts w:ascii="Arial" w:eastAsia="Times New Roman" w:hAnsi="Arial" w:cs="Arial"/>
              </w:rPr>
            </w:pPr>
            <w:r w:rsidRPr="006B75F5">
              <w:rPr>
                <w:rFonts w:ascii="Arial" w:eastAsia="Times New Roman" w:hAnsi="Arial" w:cs="Arial"/>
              </w:rPr>
              <w:t> Troubleshooting the Network</w:t>
            </w:r>
          </w:p>
        </w:tc>
      </w:tr>
    </w:tbl>
    <w:p w:rsidR="0098379F" w:rsidRDefault="00F5015F" w:rsidP="0098379F">
      <w:pPr>
        <w:spacing w:before="240" w:after="240"/>
        <w:rPr>
          <w:rFonts w:ascii="Arial" w:eastAsia="Times New Roman" w:hAnsi="Arial" w:cs="Arial"/>
        </w:rPr>
      </w:pPr>
      <w:r w:rsidRPr="006B75F5">
        <w:rPr>
          <w:rFonts w:ascii="Arial" w:eastAsia="Times New Roman" w:hAnsi="Arial" w:cs="Arial"/>
        </w:rPr>
        <w:t>* </w:t>
      </w:r>
      <w:r w:rsidRPr="006B75F5">
        <w:rPr>
          <w:rFonts w:ascii="Calibri" w:eastAsia="Times New Roman" w:hAnsi="Calibri" w:cs="Calibri"/>
        </w:rPr>
        <w:t>For more information about CCNA Programs please visit the Cisco </w:t>
      </w:r>
      <w:hyperlink r:id="rId6" w:tgtFrame="_blank" w:history="1">
        <w:r w:rsidRPr="006B75F5">
          <w:rPr>
            <w:rFonts w:ascii="Calibri" w:eastAsia="Times New Roman" w:hAnsi="Calibri" w:cs="Calibri"/>
            <w:b/>
            <w:bCs/>
            <w:color w:val="6B9DC6"/>
          </w:rPr>
          <w:t>CCNA Routing and Switching </w:t>
        </w:r>
      </w:hyperlink>
      <w:r w:rsidRPr="006B75F5">
        <w:rPr>
          <w:rFonts w:ascii="Calibri" w:eastAsia="Times New Roman" w:hAnsi="Calibri" w:cs="Calibri"/>
        </w:rPr>
        <w:t>certification</w:t>
      </w:r>
    </w:p>
    <w:p w:rsidR="006B75F5" w:rsidRPr="0098379F" w:rsidRDefault="00EE5DC0" w:rsidP="00EE5DC0">
      <w:pPr>
        <w:spacing w:before="240" w:after="240"/>
        <w:rPr>
          <w:rFonts w:ascii="Arial" w:eastAsia="Times New Roman" w:hAnsi="Arial" w:cs="Arial"/>
        </w:rPr>
      </w:pPr>
      <w:r>
        <w:rPr>
          <w:rFonts w:ascii="Arial" w:eastAsia="Times New Roman" w:hAnsi="Arial" w:cs="Arial"/>
          <w:b/>
          <w:bCs/>
          <w:color w:val="006FAF"/>
        </w:rPr>
        <w:lastRenderedPageBreak/>
        <w:t xml:space="preserve">B) </w:t>
      </w:r>
      <w:r w:rsidR="006B75F5" w:rsidRPr="0098379F">
        <w:rPr>
          <w:rFonts w:ascii="Arial" w:eastAsia="Times New Roman" w:hAnsi="Arial" w:cs="Arial"/>
          <w:b/>
          <w:bCs/>
          <w:color w:val="006FAF"/>
        </w:rPr>
        <w:t xml:space="preserve">CCNA Security </w:t>
      </w:r>
    </w:p>
    <w:p w:rsidR="006B75F5" w:rsidRPr="006B75F5" w:rsidRDefault="006B75F5" w:rsidP="006B75F5">
      <w:pPr>
        <w:pStyle w:val="NormalWeb"/>
        <w:rPr>
          <w:rFonts w:ascii="Arial" w:hAnsi="Arial" w:cs="Arial"/>
          <w:sz w:val="22"/>
          <w:szCs w:val="22"/>
        </w:rPr>
      </w:pPr>
      <w:r w:rsidRPr="006B75F5">
        <w:rPr>
          <w:rFonts w:ascii="Ubuntu" w:hAnsi="Ubuntu" w:cs="Arial"/>
          <w:sz w:val="22"/>
          <w:szCs w:val="22"/>
        </w:rPr>
        <w:t>Course Structure</w:t>
      </w:r>
    </w:p>
    <w:p w:rsidR="006B75F5" w:rsidRPr="006B75F5" w:rsidRDefault="006B75F5" w:rsidP="006B75F5">
      <w:pPr>
        <w:pStyle w:val="NormalWeb"/>
        <w:rPr>
          <w:rFonts w:ascii="Arial" w:hAnsi="Arial" w:cs="Arial"/>
          <w:sz w:val="22"/>
          <w:szCs w:val="22"/>
        </w:rPr>
      </w:pPr>
      <w:r w:rsidRPr="006B75F5">
        <w:rPr>
          <w:rFonts w:ascii="Arial" w:hAnsi="Arial" w:cs="Arial"/>
          <w:sz w:val="22"/>
          <w:szCs w:val="22"/>
        </w:rPr>
        <w:t>The CCNA® Security course provides a next step for individuals who want to enhance their CCNA-level skill set and help meet the growing demand for network security professionals. The curriculum provides an introduction to the core security concepts and skills needed for the installation, troubleshooting, and monitoring of network devices to maintain the integrity, confidentiality, and availability of data and devices. CCNA Security includes the following features:</w:t>
      </w:r>
    </w:p>
    <w:p w:rsidR="006B75F5" w:rsidRPr="006B75F5" w:rsidRDefault="006B75F5" w:rsidP="006B75F5">
      <w:pPr>
        <w:numPr>
          <w:ilvl w:val="0"/>
          <w:numId w:val="33"/>
        </w:numPr>
        <w:spacing w:before="100" w:beforeAutospacing="1" w:after="100" w:afterAutospacing="1"/>
        <w:ind w:left="0"/>
        <w:rPr>
          <w:rFonts w:ascii="Arial" w:hAnsi="Arial" w:cs="Arial"/>
        </w:rPr>
      </w:pPr>
      <w:r w:rsidRPr="006B75F5">
        <w:rPr>
          <w:rFonts w:ascii="Arial" w:hAnsi="Arial" w:cs="Arial"/>
        </w:rPr>
        <w:t xml:space="preserve">Participants develop an in-depth, theoretical understanding of network security principles </w:t>
      </w:r>
      <w:r w:rsidR="00A40334" w:rsidRPr="006B75F5">
        <w:rPr>
          <w:rFonts w:ascii="Arial" w:hAnsi="Arial" w:cs="Arial"/>
        </w:rPr>
        <w:t>as well</w:t>
      </w:r>
      <w:r w:rsidRPr="006B75F5">
        <w:rPr>
          <w:rFonts w:ascii="Arial" w:hAnsi="Arial" w:cs="Arial"/>
        </w:rPr>
        <w:t xml:space="preserve"> as the tools and configurations available.</w:t>
      </w:r>
    </w:p>
    <w:p w:rsidR="006B75F5" w:rsidRPr="006B75F5" w:rsidRDefault="006B75F5" w:rsidP="006B75F5">
      <w:pPr>
        <w:spacing w:before="100" w:beforeAutospacing="1" w:after="100" w:afterAutospacing="1"/>
        <w:rPr>
          <w:rFonts w:ascii="Arial" w:hAnsi="Arial" w:cs="Arial"/>
        </w:rPr>
      </w:pPr>
      <w:r w:rsidRPr="006B75F5">
        <w:rPr>
          <w:rFonts w:ascii="Arial" w:hAnsi="Arial" w:cs="Arial"/>
        </w:rPr>
        <w:t> </w:t>
      </w:r>
    </w:p>
    <w:p w:rsidR="006B75F5" w:rsidRPr="006B75F5" w:rsidRDefault="006B75F5" w:rsidP="006B75F5">
      <w:pPr>
        <w:numPr>
          <w:ilvl w:val="0"/>
          <w:numId w:val="33"/>
        </w:numPr>
        <w:spacing w:before="100" w:beforeAutospacing="1" w:after="100" w:afterAutospacing="1"/>
        <w:ind w:left="0"/>
        <w:rPr>
          <w:rFonts w:ascii="Arial" w:hAnsi="Arial" w:cs="Arial"/>
        </w:rPr>
      </w:pPr>
      <w:r w:rsidRPr="006B75F5">
        <w:rPr>
          <w:rFonts w:ascii="Arial" w:hAnsi="Arial" w:cs="Arial"/>
        </w:rPr>
        <w:t>The course emphasizes the practical application of skills needed to design, implement, and support network security.</w:t>
      </w:r>
    </w:p>
    <w:p w:rsidR="006B75F5" w:rsidRPr="006B75F5" w:rsidRDefault="006B75F5" w:rsidP="006B75F5">
      <w:pPr>
        <w:numPr>
          <w:ilvl w:val="0"/>
          <w:numId w:val="34"/>
        </w:numPr>
        <w:spacing w:before="100" w:beforeAutospacing="1" w:after="100" w:afterAutospacing="1"/>
        <w:ind w:left="0"/>
        <w:rPr>
          <w:rFonts w:ascii="Arial" w:hAnsi="Arial" w:cs="Arial"/>
        </w:rPr>
      </w:pPr>
      <w:r w:rsidRPr="006B75F5">
        <w:rPr>
          <w:rFonts w:ascii="Arial" w:hAnsi="Arial" w:cs="Arial"/>
        </w:rPr>
        <w:t>Hands-on labs help participants develop critical thinking and complex problem-solving skills.</w:t>
      </w:r>
    </w:p>
    <w:p w:rsidR="006B75F5" w:rsidRPr="006B75F5" w:rsidRDefault="006B75F5" w:rsidP="006B75F5">
      <w:pPr>
        <w:numPr>
          <w:ilvl w:val="0"/>
          <w:numId w:val="35"/>
        </w:numPr>
        <w:spacing w:before="100" w:beforeAutospacing="1" w:after="100" w:afterAutospacing="1"/>
        <w:ind w:left="0"/>
        <w:rPr>
          <w:rFonts w:ascii="Arial" w:hAnsi="Arial" w:cs="Arial"/>
        </w:rPr>
      </w:pPr>
      <w:r w:rsidRPr="006B75F5">
        <w:rPr>
          <w:rFonts w:ascii="Arial" w:hAnsi="Arial" w:cs="Arial"/>
        </w:rPr>
        <w:t>Packet Tracer simulation-based learning activities promote the exploration of networking security concepts and allow participants to experiment with network behavior and ask “what if” questions.</w:t>
      </w:r>
    </w:p>
    <w:p w:rsidR="006B75F5" w:rsidRPr="006B75F5" w:rsidRDefault="006B75F5" w:rsidP="006B75F5">
      <w:pPr>
        <w:numPr>
          <w:ilvl w:val="0"/>
          <w:numId w:val="36"/>
        </w:numPr>
        <w:spacing w:before="100" w:beforeAutospacing="1" w:after="100" w:afterAutospacing="1"/>
        <w:ind w:left="0"/>
        <w:rPr>
          <w:rFonts w:ascii="Arial" w:hAnsi="Arial" w:cs="Arial"/>
        </w:rPr>
      </w:pPr>
      <w:r w:rsidRPr="006B75F5">
        <w:rPr>
          <w:rFonts w:ascii="Arial" w:hAnsi="Arial" w:cs="Arial"/>
        </w:rPr>
        <w:t>Innovative assessments provide immediate feedback to support the evaluation of knowledge and acquired skills.</w:t>
      </w:r>
    </w:p>
    <w:p w:rsidR="00A40334" w:rsidRDefault="00A40334" w:rsidP="006B75F5">
      <w:pPr>
        <w:pStyle w:val="Heading3"/>
        <w:rPr>
          <w:rFonts w:ascii="Arial" w:hAnsi="Arial" w:cs="Arial"/>
          <w:sz w:val="22"/>
          <w:szCs w:val="22"/>
        </w:rPr>
      </w:pPr>
    </w:p>
    <w:p w:rsidR="0098379F" w:rsidRDefault="0098379F" w:rsidP="006B75F5">
      <w:pPr>
        <w:pStyle w:val="Heading3"/>
        <w:rPr>
          <w:rFonts w:ascii="Arial" w:hAnsi="Arial" w:cs="Arial"/>
          <w:sz w:val="22"/>
          <w:szCs w:val="22"/>
        </w:rPr>
      </w:pPr>
    </w:p>
    <w:p w:rsidR="0098379F" w:rsidRDefault="0098379F" w:rsidP="006B75F5">
      <w:pPr>
        <w:pStyle w:val="Heading3"/>
        <w:rPr>
          <w:rFonts w:ascii="Arial" w:hAnsi="Arial" w:cs="Arial"/>
          <w:sz w:val="22"/>
          <w:szCs w:val="22"/>
        </w:rPr>
      </w:pPr>
    </w:p>
    <w:p w:rsidR="0098379F" w:rsidRDefault="0098379F" w:rsidP="006B75F5">
      <w:pPr>
        <w:pStyle w:val="Heading3"/>
        <w:rPr>
          <w:rFonts w:ascii="Arial" w:hAnsi="Arial" w:cs="Arial"/>
          <w:sz w:val="22"/>
          <w:szCs w:val="22"/>
        </w:rPr>
      </w:pPr>
    </w:p>
    <w:p w:rsidR="0098379F" w:rsidRDefault="0098379F" w:rsidP="006B75F5">
      <w:pPr>
        <w:pStyle w:val="Heading3"/>
        <w:rPr>
          <w:rFonts w:ascii="Arial" w:hAnsi="Arial" w:cs="Arial"/>
          <w:sz w:val="22"/>
          <w:szCs w:val="22"/>
        </w:rPr>
      </w:pPr>
    </w:p>
    <w:p w:rsidR="0098379F" w:rsidRDefault="0098379F" w:rsidP="006B75F5">
      <w:pPr>
        <w:pStyle w:val="Heading3"/>
        <w:rPr>
          <w:rFonts w:ascii="Arial" w:hAnsi="Arial" w:cs="Arial"/>
          <w:sz w:val="22"/>
          <w:szCs w:val="22"/>
        </w:rPr>
      </w:pPr>
    </w:p>
    <w:p w:rsidR="0098379F" w:rsidRDefault="0098379F" w:rsidP="006B75F5">
      <w:pPr>
        <w:pStyle w:val="Heading3"/>
        <w:rPr>
          <w:rFonts w:ascii="Arial" w:hAnsi="Arial" w:cs="Arial"/>
          <w:sz w:val="22"/>
          <w:szCs w:val="22"/>
        </w:rPr>
      </w:pPr>
    </w:p>
    <w:p w:rsidR="006B75F5" w:rsidRPr="006B75F5" w:rsidRDefault="006B75F5" w:rsidP="006B75F5">
      <w:pPr>
        <w:pStyle w:val="Heading3"/>
        <w:rPr>
          <w:rFonts w:ascii="Arial" w:hAnsi="Arial" w:cs="Arial"/>
          <w:sz w:val="22"/>
          <w:szCs w:val="22"/>
        </w:rPr>
      </w:pPr>
      <w:r w:rsidRPr="006B75F5">
        <w:rPr>
          <w:rFonts w:ascii="Arial" w:hAnsi="Arial" w:cs="Arial"/>
          <w:sz w:val="22"/>
          <w:szCs w:val="22"/>
        </w:rPr>
        <w:lastRenderedPageBreak/>
        <w:t>Course Outline</w:t>
      </w:r>
    </w:p>
    <w:p w:rsidR="006B75F5" w:rsidRPr="006B75F5" w:rsidRDefault="006B75F5" w:rsidP="006B75F5">
      <w:pPr>
        <w:pStyle w:val="NormalWeb"/>
        <w:rPr>
          <w:rFonts w:ascii="Arial" w:hAnsi="Arial" w:cs="Arial"/>
          <w:sz w:val="22"/>
          <w:szCs w:val="22"/>
        </w:rPr>
      </w:pPr>
      <w:r w:rsidRPr="006B75F5">
        <w:rPr>
          <w:rStyle w:val="Strong"/>
          <w:rFonts w:ascii="Arial" w:hAnsi="Arial" w:cs="Arial"/>
          <w:sz w:val="22"/>
          <w:szCs w:val="22"/>
        </w:rPr>
        <w:t>Table 1</w:t>
      </w:r>
      <w:r w:rsidRPr="006B75F5">
        <w:rPr>
          <w:rFonts w:ascii="Arial" w:hAnsi="Arial" w:cs="Arial"/>
          <w:sz w:val="22"/>
          <w:szCs w:val="22"/>
        </w:rPr>
        <w:t>. CCNA Security Outline</w:t>
      </w:r>
    </w:p>
    <w:tbl>
      <w:tblPr>
        <w:tblW w:w="7738" w:type="dxa"/>
        <w:tblCellSpacing w:w="7" w:type="dxa"/>
        <w:tblCellMar>
          <w:top w:w="15" w:type="dxa"/>
          <w:left w:w="15" w:type="dxa"/>
          <w:bottom w:w="15" w:type="dxa"/>
          <w:right w:w="15" w:type="dxa"/>
        </w:tblCellMar>
        <w:tblLook w:val="04A0"/>
      </w:tblPr>
      <w:tblGrid>
        <w:gridCol w:w="1016"/>
        <w:gridCol w:w="6722"/>
      </w:tblGrid>
      <w:tr w:rsidR="006B75F5" w:rsidRPr="006B75F5" w:rsidTr="006B75F5">
        <w:trPr>
          <w:tblCellSpacing w:w="7" w:type="dxa"/>
        </w:trPr>
        <w:tc>
          <w:tcPr>
            <w:tcW w:w="952" w:type="dxa"/>
            <w:shd w:val="clear" w:color="auto" w:fill="000066"/>
            <w:hideMark/>
          </w:tcPr>
          <w:p w:rsidR="006B75F5" w:rsidRPr="006B75F5" w:rsidRDefault="006B75F5">
            <w:pPr>
              <w:jc w:val="center"/>
              <w:rPr>
                <w:rFonts w:ascii="Arial" w:hAnsi="Arial" w:cs="Arial"/>
              </w:rPr>
            </w:pPr>
            <w:r w:rsidRPr="006B75F5">
              <w:rPr>
                <w:rStyle w:val="Strong"/>
                <w:rFonts w:ascii="Arial" w:hAnsi="Arial" w:cs="Arial"/>
                <w:color w:val="FFF0F5"/>
              </w:rPr>
              <w:t>Chapter</w:t>
            </w:r>
          </w:p>
        </w:tc>
        <w:tc>
          <w:tcPr>
            <w:tcW w:w="6411" w:type="dxa"/>
            <w:shd w:val="clear" w:color="auto" w:fill="000066"/>
            <w:hideMark/>
          </w:tcPr>
          <w:p w:rsidR="006B75F5" w:rsidRPr="006B75F5" w:rsidRDefault="006B75F5">
            <w:pPr>
              <w:rPr>
                <w:rFonts w:ascii="Arial" w:hAnsi="Arial" w:cs="Arial"/>
              </w:rPr>
            </w:pPr>
            <w:r w:rsidRPr="006B75F5">
              <w:rPr>
                <w:rStyle w:val="Strong"/>
                <w:rFonts w:ascii="Arial" w:hAnsi="Arial" w:cs="Arial"/>
                <w:color w:val="FFF0F5"/>
              </w:rPr>
              <w:t>CCNA Security</w:t>
            </w:r>
          </w:p>
        </w:tc>
      </w:tr>
      <w:tr w:rsidR="006B75F5" w:rsidRPr="006B75F5" w:rsidTr="006B75F5">
        <w:trPr>
          <w:tblCellSpacing w:w="7" w:type="dxa"/>
        </w:trPr>
        <w:tc>
          <w:tcPr>
            <w:tcW w:w="952" w:type="dxa"/>
            <w:hideMark/>
          </w:tcPr>
          <w:p w:rsidR="006B75F5" w:rsidRPr="006B75F5" w:rsidRDefault="006B75F5">
            <w:pPr>
              <w:jc w:val="center"/>
              <w:rPr>
                <w:rFonts w:ascii="Arial" w:hAnsi="Arial" w:cs="Arial"/>
              </w:rPr>
            </w:pPr>
            <w:r w:rsidRPr="006B75F5">
              <w:rPr>
                <w:rStyle w:val="Strong"/>
                <w:rFonts w:ascii="Arial" w:hAnsi="Arial" w:cs="Arial"/>
              </w:rPr>
              <w:t>1</w:t>
            </w:r>
          </w:p>
        </w:tc>
        <w:tc>
          <w:tcPr>
            <w:tcW w:w="6411" w:type="dxa"/>
            <w:hideMark/>
          </w:tcPr>
          <w:p w:rsidR="006B75F5" w:rsidRPr="006B75F5" w:rsidRDefault="006B75F5">
            <w:pPr>
              <w:rPr>
                <w:rFonts w:ascii="Arial" w:hAnsi="Arial" w:cs="Arial"/>
              </w:rPr>
            </w:pPr>
            <w:r w:rsidRPr="006B75F5">
              <w:rPr>
                <w:rFonts w:ascii="Arial" w:hAnsi="Arial" w:cs="Arial"/>
              </w:rPr>
              <w:t>Modern Network Security Threats</w:t>
            </w:r>
          </w:p>
        </w:tc>
      </w:tr>
      <w:tr w:rsidR="006B75F5" w:rsidRPr="006B75F5" w:rsidTr="006B75F5">
        <w:trPr>
          <w:tblCellSpacing w:w="7" w:type="dxa"/>
        </w:trPr>
        <w:tc>
          <w:tcPr>
            <w:tcW w:w="952" w:type="dxa"/>
            <w:hideMark/>
          </w:tcPr>
          <w:p w:rsidR="006B75F5" w:rsidRPr="006B75F5" w:rsidRDefault="006B75F5">
            <w:pPr>
              <w:jc w:val="right"/>
              <w:rPr>
                <w:rFonts w:ascii="Arial" w:hAnsi="Arial" w:cs="Arial"/>
              </w:rPr>
            </w:pPr>
            <w:r w:rsidRPr="006B75F5">
              <w:rPr>
                <w:rStyle w:val="Strong"/>
                <w:rFonts w:ascii="Arial" w:hAnsi="Arial" w:cs="Arial"/>
              </w:rPr>
              <w:t>1.1</w:t>
            </w:r>
          </w:p>
        </w:tc>
        <w:tc>
          <w:tcPr>
            <w:tcW w:w="6411" w:type="dxa"/>
            <w:hideMark/>
          </w:tcPr>
          <w:p w:rsidR="006B75F5" w:rsidRPr="006B75F5" w:rsidRDefault="006B75F5">
            <w:pPr>
              <w:rPr>
                <w:rFonts w:ascii="Arial" w:hAnsi="Arial" w:cs="Arial"/>
              </w:rPr>
            </w:pPr>
            <w:r w:rsidRPr="006B75F5">
              <w:rPr>
                <w:rFonts w:ascii="Arial" w:hAnsi="Arial" w:cs="Arial"/>
              </w:rPr>
              <w:t>Fundamental Principles of a Secure Network</w:t>
            </w:r>
          </w:p>
        </w:tc>
      </w:tr>
      <w:tr w:rsidR="006B75F5" w:rsidRPr="006B75F5" w:rsidTr="006B75F5">
        <w:trPr>
          <w:tblCellSpacing w:w="7" w:type="dxa"/>
        </w:trPr>
        <w:tc>
          <w:tcPr>
            <w:tcW w:w="952" w:type="dxa"/>
            <w:hideMark/>
          </w:tcPr>
          <w:p w:rsidR="006B75F5" w:rsidRPr="006B75F5" w:rsidRDefault="006B75F5">
            <w:pPr>
              <w:jc w:val="right"/>
              <w:rPr>
                <w:rFonts w:ascii="Arial" w:hAnsi="Arial" w:cs="Arial"/>
              </w:rPr>
            </w:pPr>
            <w:r w:rsidRPr="006B75F5">
              <w:rPr>
                <w:rStyle w:val="Strong"/>
                <w:rFonts w:ascii="Arial" w:hAnsi="Arial" w:cs="Arial"/>
              </w:rPr>
              <w:t>1.2</w:t>
            </w:r>
          </w:p>
        </w:tc>
        <w:tc>
          <w:tcPr>
            <w:tcW w:w="6411" w:type="dxa"/>
            <w:hideMark/>
          </w:tcPr>
          <w:p w:rsidR="006B75F5" w:rsidRPr="006B75F5" w:rsidRDefault="006B75F5">
            <w:pPr>
              <w:rPr>
                <w:rFonts w:ascii="Arial" w:hAnsi="Arial" w:cs="Arial"/>
              </w:rPr>
            </w:pPr>
            <w:r w:rsidRPr="006B75F5">
              <w:rPr>
                <w:rFonts w:ascii="Arial" w:hAnsi="Arial" w:cs="Arial"/>
              </w:rPr>
              <w:t>Worms, Viruses and Trojan Horses</w:t>
            </w:r>
          </w:p>
        </w:tc>
      </w:tr>
      <w:tr w:rsidR="006B75F5" w:rsidRPr="006B75F5" w:rsidTr="006B75F5">
        <w:trPr>
          <w:tblCellSpacing w:w="7" w:type="dxa"/>
        </w:trPr>
        <w:tc>
          <w:tcPr>
            <w:tcW w:w="952" w:type="dxa"/>
            <w:hideMark/>
          </w:tcPr>
          <w:p w:rsidR="006B75F5" w:rsidRPr="006B75F5" w:rsidRDefault="006B75F5">
            <w:pPr>
              <w:jc w:val="right"/>
              <w:rPr>
                <w:rFonts w:ascii="Arial" w:hAnsi="Arial" w:cs="Arial"/>
              </w:rPr>
            </w:pPr>
            <w:r w:rsidRPr="006B75F5">
              <w:rPr>
                <w:rStyle w:val="Strong"/>
                <w:rFonts w:ascii="Arial" w:hAnsi="Arial" w:cs="Arial"/>
              </w:rPr>
              <w:t>1.3</w:t>
            </w:r>
          </w:p>
        </w:tc>
        <w:tc>
          <w:tcPr>
            <w:tcW w:w="6411" w:type="dxa"/>
            <w:hideMark/>
          </w:tcPr>
          <w:p w:rsidR="006B75F5" w:rsidRPr="006B75F5" w:rsidRDefault="006B75F5">
            <w:pPr>
              <w:rPr>
                <w:rFonts w:ascii="Arial" w:hAnsi="Arial" w:cs="Arial"/>
              </w:rPr>
            </w:pPr>
            <w:r w:rsidRPr="006B75F5">
              <w:rPr>
                <w:rFonts w:ascii="Arial" w:hAnsi="Arial" w:cs="Arial"/>
              </w:rPr>
              <w:t>Attack Methodologies</w:t>
            </w:r>
          </w:p>
        </w:tc>
      </w:tr>
      <w:tr w:rsidR="006B75F5" w:rsidRPr="006B75F5" w:rsidTr="006B75F5">
        <w:trPr>
          <w:tblCellSpacing w:w="7" w:type="dxa"/>
        </w:trPr>
        <w:tc>
          <w:tcPr>
            <w:tcW w:w="952" w:type="dxa"/>
            <w:hideMark/>
          </w:tcPr>
          <w:p w:rsidR="006B75F5" w:rsidRPr="006B75F5" w:rsidRDefault="006B75F5">
            <w:pPr>
              <w:jc w:val="center"/>
              <w:rPr>
                <w:rFonts w:ascii="Arial" w:hAnsi="Arial" w:cs="Arial"/>
              </w:rPr>
            </w:pPr>
            <w:r w:rsidRPr="006B75F5">
              <w:rPr>
                <w:rStyle w:val="Strong"/>
                <w:rFonts w:ascii="Arial" w:hAnsi="Arial" w:cs="Arial"/>
              </w:rPr>
              <w:t>2</w:t>
            </w:r>
          </w:p>
        </w:tc>
        <w:tc>
          <w:tcPr>
            <w:tcW w:w="6411" w:type="dxa"/>
            <w:hideMark/>
          </w:tcPr>
          <w:p w:rsidR="006B75F5" w:rsidRPr="006B75F5" w:rsidRDefault="006B75F5">
            <w:pPr>
              <w:rPr>
                <w:rFonts w:ascii="Arial" w:hAnsi="Arial" w:cs="Arial"/>
              </w:rPr>
            </w:pPr>
            <w:r w:rsidRPr="006B75F5">
              <w:rPr>
                <w:rFonts w:ascii="Arial" w:hAnsi="Arial" w:cs="Arial"/>
              </w:rPr>
              <w:t>Securing Network Devices</w:t>
            </w:r>
          </w:p>
        </w:tc>
      </w:tr>
      <w:tr w:rsidR="006B75F5" w:rsidRPr="006B75F5" w:rsidTr="006B75F5">
        <w:trPr>
          <w:tblCellSpacing w:w="7" w:type="dxa"/>
        </w:trPr>
        <w:tc>
          <w:tcPr>
            <w:tcW w:w="952" w:type="dxa"/>
            <w:hideMark/>
          </w:tcPr>
          <w:p w:rsidR="006B75F5" w:rsidRPr="006B75F5" w:rsidRDefault="006B75F5">
            <w:pPr>
              <w:jc w:val="right"/>
              <w:rPr>
                <w:rFonts w:ascii="Arial" w:hAnsi="Arial" w:cs="Arial"/>
              </w:rPr>
            </w:pPr>
            <w:r w:rsidRPr="006B75F5">
              <w:rPr>
                <w:rStyle w:val="Strong"/>
                <w:rFonts w:ascii="Arial" w:hAnsi="Arial" w:cs="Arial"/>
              </w:rPr>
              <w:t>2.1</w:t>
            </w:r>
          </w:p>
        </w:tc>
        <w:tc>
          <w:tcPr>
            <w:tcW w:w="6411" w:type="dxa"/>
            <w:hideMark/>
          </w:tcPr>
          <w:p w:rsidR="006B75F5" w:rsidRPr="006B75F5" w:rsidRDefault="006B75F5">
            <w:pPr>
              <w:rPr>
                <w:rFonts w:ascii="Arial" w:hAnsi="Arial" w:cs="Arial"/>
              </w:rPr>
            </w:pPr>
            <w:r w:rsidRPr="006B75F5">
              <w:rPr>
                <w:rFonts w:ascii="Arial" w:hAnsi="Arial" w:cs="Arial"/>
              </w:rPr>
              <w:t>Securing Device Access and Files</w:t>
            </w:r>
          </w:p>
        </w:tc>
      </w:tr>
      <w:tr w:rsidR="006B75F5" w:rsidRPr="006B75F5" w:rsidTr="006B75F5">
        <w:trPr>
          <w:tblCellSpacing w:w="7" w:type="dxa"/>
        </w:trPr>
        <w:tc>
          <w:tcPr>
            <w:tcW w:w="952" w:type="dxa"/>
            <w:hideMark/>
          </w:tcPr>
          <w:p w:rsidR="006B75F5" w:rsidRPr="006B75F5" w:rsidRDefault="006B75F5">
            <w:pPr>
              <w:jc w:val="right"/>
              <w:rPr>
                <w:rFonts w:ascii="Arial" w:hAnsi="Arial" w:cs="Arial"/>
              </w:rPr>
            </w:pPr>
            <w:r w:rsidRPr="006B75F5">
              <w:rPr>
                <w:rStyle w:val="Strong"/>
                <w:rFonts w:ascii="Arial" w:hAnsi="Arial" w:cs="Arial"/>
              </w:rPr>
              <w:t>2.2</w:t>
            </w:r>
          </w:p>
        </w:tc>
        <w:tc>
          <w:tcPr>
            <w:tcW w:w="6411" w:type="dxa"/>
            <w:hideMark/>
          </w:tcPr>
          <w:p w:rsidR="006B75F5" w:rsidRPr="006B75F5" w:rsidRDefault="006B75F5">
            <w:pPr>
              <w:rPr>
                <w:rFonts w:ascii="Arial" w:hAnsi="Arial" w:cs="Arial"/>
              </w:rPr>
            </w:pPr>
            <w:r w:rsidRPr="006B75F5">
              <w:rPr>
                <w:rFonts w:ascii="Arial" w:hAnsi="Arial" w:cs="Arial"/>
              </w:rPr>
              <w:t>Privilege Levels and Role-Based CLI</w:t>
            </w:r>
          </w:p>
        </w:tc>
      </w:tr>
      <w:tr w:rsidR="006B75F5" w:rsidRPr="006B75F5" w:rsidTr="006B75F5">
        <w:trPr>
          <w:tblCellSpacing w:w="7" w:type="dxa"/>
        </w:trPr>
        <w:tc>
          <w:tcPr>
            <w:tcW w:w="952" w:type="dxa"/>
            <w:hideMark/>
          </w:tcPr>
          <w:p w:rsidR="006B75F5" w:rsidRPr="006B75F5" w:rsidRDefault="006B75F5">
            <w:pPr>
              <w:jc w:val="right"/>
              <w:rPr>
                <w:rFonts w:ascii="Arial" w:hAnsi="Arial" w:cs="Arial"/>
              </w:rPr>
            </w:pPr>
            <w:r w:rsidRPr="006B75F5">
              <w:rPr>
                <w:rStyle w:val="Strong"/>
                <w:rFonts w:ascii="Arial" w:hAnsi="Arial" w:cs="Arial"/>
              </w:rPr>
              <w:t>2.3</w:t>
            </w:r>
          </w:p>
        </w:tc>
        <w:tc>
          <w:tcPr>
            <w:tcW w:w="6411" w:type="dxa"/>
            <w:hideMark/>
          </w:tcPr>
          <w:p w:rsidR="006B75F5" w:rsidRPr="006B75F5" w:rsidRDefault="006B75F5">
            <w:pPr>
              <w:rPr>
                <w:rFonts w:ascii="Arial" w:hAnsi="Arial" w:cs="Arial"/>
              </w:rPr>
            </w:pPr>
            <w:r w:rsidRPr="006B75F5">
              <w:rPr>
                <w:rFonts w:ascii="Arial" w:hAnsi="Arial" w:cs="Arial"/>
              </w:rPr>
              <w:t>Monitoring Devices</w:t>
            </w:r>
          </w:p>
        </w:tc>
      </w:tr>
      <w:tr w:rsidR="006B75F5" w:rsidRPr="006B75F5" w:rsidTr="006B75F5">
        <w:trPr>
          <w:tblCellSpacing w:w="7" w:type="dxa"/>
        </w:trPr>
        <w:tc>
          <w:tcPr>
            <w:tcW w:w="952" w:type="dxa"/>
            <w:hideMark/>
          </w:tcPr>
          <w:p w:rsidR="006B75F5" w:rsidRPr="006B75F5" w:rsidRDefault="006B75F5">
            <w:pPr>
              <w:jc w:val="right"/>
              <w:rPr>
                <w:rFonts w:ascii="Arial" w:hAnsi="Arial" w:cs="Arial"/>
              </w:rPr>
            </w:pPr>
            <w:r w:rsidRPr="006B75F5">
              <w:rPr>
                <w:rStyle w:val="Strong"/>
                <w:rFonts w:ascii="Arial" w:hAnsi="Arial" w:cs="Arial"/>
              </w:rPr>
              <w:t>2.4</w:t>
            </w:r>
          </w:p>
        </w:tc>
        <w:tc>
          <w:tcPr>
            <w:tcW w:w="6411" w:type="dxa"/>
            <w:hideMark/>
          </w:tcPr>
          <w:p w:rsidR="006B75F5" w:rsidRPr="006B75F5" w:rsidRDefault="006B75F5">
            <w:pPr>
              <w:rPr>
                <w:rFonts w:ascii="Arial" w:hAnsi="Arial" w:cs="Arial"/>
              </w:rPr>
            </w:pPr>
            <w:r w:rsidRPr="006B75F5">
              <w:rPr>
                <w:rFonts w:ascii="Arial" w:hAnsi="Arial" w:cs="Arial"/>
              </w:rPr>
              <w:t>Using Automated Features</w:t>
            </w:r>
          </w:p>
        </w:tc>
      </w:tr>
      <w:tr w:rsidR="006B75F5" w:rsidRPr="006B75F5" w:rsidTr="006B75F5">
        <w:trPr>
          <w:tblCellSpacing w:w="7" w:type="dxa"/>
        </w:trPr>
        <w:tc>
          <w:tcPr>
            <w:tcW w:w="952" w:type="dxa"/>
            <w:hideMark/>
          </w:tcPr>
          <w:p w:rsidR="006B75F5" w:rsidRPr="006B75F5" w:rsidRDefault="006B75F5">
            <w:pPr>
              <w:jc w:val="center"/>
              <w:rPr>
                <w:rFonts w:ascii="Arial" w:hAnsi="Arial" w:cs="Arial"/>
              </w:rPr>
            </w:pPr>
            <w:r w:rsidRPr="006B75F5">
              <w:rPr>
                <w:rStyle w:val="Strong"/>
                <w:rFonts w:ascii="Arial" w:hAnsi="Arial" w:cs="Arial"/>
              </w:rPr>
              <w:t>3</w:t>
            </w:r>
          </w:p>
        </w:tc>
        <w:tc>
          <w:tcPr>
            <w:tcW w:w="6411" w:type="dxa"/>
            <w:hideMark/>
          </w:tcPr>
          <w:p w:rsidR="006B75F5" w:rsidRPr="006B75F5" w:rsidRDefault="006B75F5">
            <w:pPr>
              <w:rPr>
                <w:rFonts w:ascii="Arial" w:hAnsi="Arial" w:cs="Arial"/>
              </w:rPr>
            </w:pPr>
            <w:r w:rsidRPr="006B75F5">
              <w:rPr>
                <w:rFonts w:ascii="Arial" w:hAnsi="Arial" w:cs="Arial"/>
              </w:rPr>
              <w:t>Authentication, Authorization and Accounting (AAA)</w:t>
            </w:r>
          </w:p>
        </w:tc>
      </w:tr>
      <w:tr w:rsidR="006B75F5" w:rsidRPr="006B75F5" w:rsidTr="006B75F5">
        <w:trPr>
          <w:tblCellSpacing w:w="7" w:type="dxa"/>
        </w:trPr>
        <w:tc>
          <w:tcPr>
            <w:tcW w:w="952" w:type="dxa"/>
            <w:hideMark/>
          </w:tcPr>
          <w:p w:rsidR="006B75F5" w:rsidRPr="006B75F5" w:rsidRDefault="006B75F5">
            <w:pPr>
              <w:jc w:val="right"/>
              <w:rPr>
                <w:rFonts w:ascii="Arial" w:hAnsi="Arial" w:cs="Arial"/>
              </w:rPr>
            </w:pPr>
            <w:r w:rsidRPr="006B75F5">
              <w:rPr>
                <w:rStyle w:val="Strong"/>
                <w:rFonts w:ascii="Arial" w:hAnsi="Arial" w:cs="Arial"/>
              </w:rPr>
              <w:t>3.1</w:t>
            </w:r>
          </w:p>
        </w:tc>
        <w:tc>
          <w:tcPr>
            <w:tcW w:w="6411" w:type="dxa"/>
            <w:hideMark/>
          </w:tcPr>
          <w:p w:rsidR="006B75F5" w:rsidRPr="006B75F5" w:rsidRDefault="006B75F5">
            <w:pPr>
              <w:rPr>
                <w:rFonts w:ascii="Arial" w:hAnsi="Arial" w:cs="Arial"/>
              </w:rPr>
            </w:pPr>
            <w:r w:rsidRPr="006B75F5">
              <w:rPr>
                <w:rFonts w:ascii="Arial" w:hAnsi="Arial" w:cs="Arial"/>
              </w:rPr>
              <w:t>Purpose of AAA</w:t>
            </w:r>
          </w:p>
        </w:tc>
      </w:tr>
      <w:tr w:rsidR="006B75F5" w:rsidRPr="006B75F5" w:rsidTr="006B75F5">
        <w:trPr>
          <w:tblCellSpacing w:w="7" w:type="dxa"/>
        </w:trPr>
        <w:tc>
          <w:tcPr>
            <w:tcW w:w="952" w:type="dxa"/>
            <w:hideMark/>
          </w:tcPr>
          <w:p w:rsidR="006B75F5" w:rsidRPr="006B75F5" w:rsidRDefault="006B75F5">
            <w:pPr>
              <w:jc w:val="right"/>
              <w:rPr>
                <w:rFonts w:ascii="Arial" w:hAnsi="Arial" w:cs="Arial"/>
              </w:rPr>
            </w:pPr>
            <w:r w:rsidRPr="006B75F5">
              <w:rPr>
                <w:rStyle w:val="Strong"/>
                <w:rFonts w:ascii="Arial" w:hAnsi="Arial" w:cs="Arial"/>
              </w:rPr>
              <w:t>3.2</w:t>
            </w:r>
          </w:p>
        </w:tc>
        <w:tc>
          <w:tcPr>
            <w:tcW w:w="6411" w:type="dxa"/>
            <w:hideMark/>
          </w:tcPr>
          <w:p w:rsidR="006B75F5" w:rsidRPr="006B75F5" w:rsidRDefault="006B75F5">
            <w:pPr>
              <w:rPr>
                <w:rFonts w:ascii="Arial" w:hAnsi="Arial" w:cs="Arial"/>
              </w:rPr>
            </w:pPr>
            <w:r w:rsidRPr="006B75F5">
              <w:rPr>
                <w:rFonts w:ascii="Arial" w:hAnsi="Arial" w:cs="Arial"/>
              </w:rPr>
              <w:t>Configuring Local AAA</w:t>
            </w:r>
          </w:p>
        </w:tc>
      </w:tr>
      <w:tr w:rsidR="006B75F5" w:rsidRPr="006B75F5" w:rsidTr="006B75F5">
        <w:trPr>
          <w:tblCellSpacing w:w="7" w:type="dxa"/>
        </w:trPr>
        <w:tc>
          <w:tcPr>
            <w:tcW w:w="952" w:type="dxa"/>
            <w:hideMark/>
          </w:tcPr>
          <w:p w:rsidR="006B75F5" w:rsidRPr="006B75F5" w:rsidRDefault="006B75F5">
            <w:pPr>
              <w:jc w:val="right"/>
              <w:rPr>
                <w:rFonts w:ascii="Arial" w:hAnsi="Arial" w:cs="Arial"/>
              </w:rPr>
            </w:pPr>
            <w:r w:rsidRPr="006B75F5">
              <w:rPr>
                <w:rStyle w:val="Strong"/>
                <w:rFonts w:ascii="Arial" w:hAnsi="Arial" w:cs="Arial"/>
              </w:rPr>
              <w:t>3.3</w:t>
            </w:r>
          </w:p>
        </w:tc>
        <w:tc>
          <w:tcPr>
            <w:tcW w:w="6411" w:type="dxa"/>
            <w:hideMark/>
          </w:tcPr>
          <w:p w:rsidR="006B75F5" w:rsidRPr="006B75F5" w:rsidRDefault="006B75F5">
            <w:pPr>
              <w:rPr>
                <w:rFonts w:ascii="Arial" w:hAnsi="Arial" w:cs="Arial"/>
              </w:rPr>
            </w:pPr>
            <w:r w:rsidRPr="006B75F5">
              <w:rPr>
                <w:rFonts w:ascii="Arial" w:hAnsi="Arial" w:cs="Arial"/>
              </w:rPr>
              <w:t>Configure Server-Based AAA</w:t>
            </w:r>
          </w:p>
        </w:tc>
      </w:tr>
      <w:tr w:rsidR="006B75F5" w:rsidRPr="006B75F5" w:rsidTr="006B75F5">
        <w:trPr>
          <w:tblCellSpacing w:w="7" w:type="dxa"/>
        </w:trPr>
        <w:tc>
          <w:tcPr>
            <w:tcW w:w="952" w:type="dxa"/>
            <w:hideMark/>
          </w:tcPr>
          <w:p w:rsidR="006B75F5" w:rsidRPr="006B75F5" w:rsidRDefault="006B75F5">
            <w:pPr>
              <w:jc w:val="center"/>
              <w:rPr>
                <w:rFonts w:ascii="Arial" w:hAnsi="Arial" w:cs="Arial"/>
              </w:rPr>
            </w:pPr>
            <w:r w:rsidRPr="006B75F5">
              <w:rPr>
                <w:rStyle w:val="Strong"/>
                <w:rFonts w:ascii="Arial" w:hAnsi="Arial" w:cs="Arial"/>
              </w:rPr>
              <w:t>4</w:t>
            </w:r>
          </w:p>
        </w:tc>
        <w:tc>
          <w:tcPr>
            <w:tcW w:w="6411" w:type="dxa"/>
            <w:hideMark/>
          </w:tcPr>
          <w:p w:rsidR="006B75F5" w:rsidRPr="006B75F5" w:rsidRDefault="006B75F5">
            <w:pPr>
              <w:rPr>
                <w:rFonts w:ascii="Arial" w:hAnsi="Arial" w:cs="Arial"/>
              </w:rPr>
            </w:pPr>
            <w:r w:rsidRPr="006B75F5">
              <w:rPr>
                <w:rFonts w:ascii="Arial" w:hAnsi="Arial" w:cs="Arial"/>
              </w:rPr>
              <w:t>Implementing Firewall Technologies</w:t>
            </w:r>
          </w:p>
        </w:tc>
      </w:tr>
      <w:tr w:rsidR="006B75F5" w:rsidRPr="006B75F5" w:rsidTr="006B75F5">
        <w:trPr>
          <w:tblCellSpacing w:w="7" w:type="dxa"/>
        </w:trPr>
        <w:tc>
          <w:tcPr>
            <w:tcW w:w="952" w:type="dxa"/>
            <w:hideMark/>
          </w:tcPr>
          <w:p w:rsidR="006B75F5" w:rsidRPr="006B75F5" w:rsidRDefault="006B75F5">
            <w:pPr>
              <w:jc w:val="right"/>
              <w:rPr>
                <w:rFonts w:ascii="Arial" w:hAnsi="Arial" w:cs="Arial"/>
              </w:rPr>
            </w:pPr>
            <w:r w:rsidRPr="006B75F5">
              <w:rPr>
                <w:rStyle w:val="Strong"/>
                <w:rFonts w:ascii="Arial" w:hAnsi="Arial" w:cs="Arial"/>
              </w:rPr>
              <w:t>4.1</w:t>
            </w:r>
          </w:p>
        </w:tc>
        <w:tc>
          <w:tcPr>
            <w:tcW w:w="6411" w:type="dxa"/>
            <w:hideMark/>
          </w:tcPr>
          <w:p w:rsidR="006B75F5" w:rsidRPr="006B75F5" w:rsidRDefault="006B75F5">
            <w:pPr>
              <w:rPr>
                <w:rFonts w:ascii="Arial" w:hAnsi="Arial" w:cs="Arial"/>
              </w:rPr>
            </w:pPr>
            <w:r w:rsidRPr="006B75F5">
              <w:rPr>
                <w:rFonts w:ascii="Arial" w:hAnsi="Arial" w:cs="Arial"/>
              </w:rPr>
              <w:t>Access Control Lists</w:t>
            </w:r>
          </w:p>
        </w:tc>
      </w:tr>
      <w:tr w:rsidR="006B75F5" w:rsidRPr="006B75F5" w:rsidTr="006B75F5">
        <w:trPr>
          <w:tblCellSpacing w:w="7" w:type="dxa"/>
        </w:trPr>
        <w:tc>
          <w:tcPr>
            <w:tcW w:w="952" w:type="dxa"/>
            <w:hideMark/>
          </w:tcPr>
          <w:p w:rsidR="006B75F5" w:rsidRPr="006B75F5" w:rsidRDefault="006B75F5">
            <w:pPr>
              <w:jc w:val="right"/>
              <w:rPr>
                <w:rFonts w:ascii="Arial" w:hAnsi="Arial" w:cs="Arial"/>
              </w:rPr>
            </w:pPr>
            <w:r w:rsidRPr="006B75F5">
              <w:rPr>
                <w:rStyle w:val="Strong"/>
                <w:rFonts w:ascii="Arial" w:hAnsi="Arial" w:cs="Arial"/>
              </w:rPr>
              <w:t>4.2</w:t>
            </w:r>
          </w:p>
        </w:tc>
        <w:tc>
          <w:tcPr>
            <w:tcW w:w="6411" w:type="dxa"/>
            <w:hideMark/>
          </w:tcPr>
          <w:p w:rsidR="006B75F5" w:rsidRPr="006B75F5" w:rsidRDefault="006B75F5">
            <w:pPr>
              <w:rPr>
                <w:rFonts w:ascii="Arial" w:hAnsi="Arial" w:cs="Arial"/>
              </w:rPr>
            </w:pPr>
            <w:r w:rsidRPr="006B75F5">
              <w:rPr>
                <w:rFonts w:ascii="Arial" w:hAnsi="Arial" w:cs="Arial"/>
              </w:rPr>
              <w:t>Firewall Technologies</w:t>
            </w:r>
          </w:p>
        </w:tc>
      </w:tr>
      <w:tr w:rsidR="006B75F5" w:rsidRPr="006B75F5" w:rsidTr="006B75F5">
        <w:trPr>
          <w:tblCellSpacing w:w="7" w:type="dxa"/>
        </w:trPr>
        <w:tc>
          <w:tcPr>
            <w:tcW w:w="952" w:type="dxa"/>
            <w:hideMark/>
          </w:tcPr>
          <w:p w:rsidR="006B75F5" w:rsidRPr="006B75F5" w:rsidRDefault="006B75F5">
            <w:pPr>
              <w:jc w:val="right"/>
              <w:rPr>
                <w:rFonts w:ascii="Arial" w:hAnsi="Arial" w:cs="Arial"/>
              </w:rPr>
            </w:pPr>
            <w:r w:rsidRPr="006B75F5">
              <w:rPr>
                <w:rStyle w:val="Strong"/>
                <w:rFonts w:ascii="Arial" w:hAnsi="Arial" w:cs="Arial"/>
              </w:rPr>
              <w:t>4.3</w:t>
            </w:r>
          </w:p>
        </w:tc>
        <w:tc>
          <w:tcPr>
            <w:tcW w:w="6411" w:type="dxa"/>
            <w:hideMark/>
          </w:tcPr>
          <w:p w:rsidR="006B75F5" w:rsidRPr="006B75F5" w:rsidRDefault="006B75F5">
            <w:pPr>
              <w:rPr>
                <w:rFonts w:ascii="Arial" w:hAnsi="Arial" w:cs="Arial"/>
              </w:rPr>
            </w:pPr>
            <w:r w:rsidRPr="006B75F5">
              <w:rPr>
                <w:rFonts w:ascii="Arial" w:hAnsi="Arial" w:cs="Arial"/>
              </w:rPr>
              <w:t>Context-Based Access Control</w:t>
            </w:r>
          </w:p>
        </w:tc>
      </w:tr>
      <w:tr w:rsidR="006B75F5" w:rsidRPr="006B75F5" w:rsidTr="006B75F5">
        <w:trPr>
          <w:tblCellSpacing w:w="7" w:type="dxa"/>
        </w:trPr>
        <w:tc>
          <w:tcPr>
            <w:tcW w:w="952" w:type="dxa"/>
            <w:hideMark/>
          </w:tcPr>
          <w:p w:rsidR="006B75F5" w:rsidRPr="006B75F5" w:rsidRDefault="006B75F5">
            <w:pPr>
              <w:jc w:val="right"/>
              <w:rPr>
                <w:rFonts w:ascii="Arial" w:hAnsi="Arial" w:cs="Arial"/>
              </w:rPr>
            </w:pPr>
            <w:r w:rsidRPr="006B75F5">
              <w:rPr>
                <w:rStyle w:val="Strong"/>
                <w:rFonts w:ascii="Arial" w:hAnsi="Arial" w:cs="Arial"/>
              </w:rPr>
              <w:t>4.4</w:t>
            </w:r>
          </w:p>
        </w:tc>
        <w:tc>
          <w:tcPr>
            <w:tcW w:w="6411" w:type="dxa"/>
            <w:hideMark/>
          </w:tcPr>
          <w:p w:rsidR="006B75F5" w:rsidRPr="006B75F5" w:rsidRDefault="006B75F5">
            <w:pPr>
              <w:rPr>
                <w:rFonts w:ascii="Arial" w:hAnsi="Arial" w:cs="Arial"/>
              </w:rPr>
            </w:pPr>
            <w:r w:rsidRPr="006B75F5">
              <w:rPr>
                <w:rFonts w:ascii="Arial" w:hAnsi="Arial" w:cs="Arial"/>
              </w:rPr>
              <w:t>Zone-Based Policy Firewall</w:t>
            </w:r>
          </w:p>
        </w:tc>
      </w:tr>
      <w:tr w:rsidR="006B75F5" w:rsidRPr="006B75F5" w:rsidTr="006B75F5">
        <w:trPr>
          <w:tblCellSpacing w:w="7" w:type="dxa"/>
        </w:trPr>
        <w:tc>
          <w:tcPr>
            <w:tcW w:w="952" w:type="dxa"/>
            <w:hideMark/>
          </w:tcPr>
          <w:p w:rsidR="006B75F5" w:rsidRPr="006B75F5" w:rsidRDefault="006B75F5">
            <w:pPr>
              <w:jc w:val="center"/>
              <w:rPr>
                <w:rFonts w:ascii="Arial" w:hAnsi="Arial" w:cs="Arial"/>
              </w:rPr>
            </w:pPr>
            <w:r w:rsidRPr="006B75F5">
              <w:rPr>
                <w:rStyle w:val="Strong"/>
                <w:rFonts w:ascii="Arial" w:hAnsi="Arial" w:cs="Arial"/>
              </w:rPr>
              <w:t>5</w:t>
            </w:r>
          </w:p>
        </w:tc>
        <w:tc>
          <w:tcPr>
            <w:tcW w:w="6411" w:type="dxa"/>
            <w:hideMark/>
          </w:tcPr>
          <w:p w:rsidR="006B75F5" w:rsidRPr="006B75F5" w:rsidRDefault="006B75F5">
            <w:pPr>
              <w:rPr>
                <w:rFonts w:ascii="Arial" w:hAnsi="Arial" w:cs="Arial"/>
              </w:rPr>
            </w:pPr>
            <w:r w:rsidRPr="006B75F5">
              <w:rPr>
                <w:rFonts w:ascii="Arial" w:hAnsi="Arial" w:cs="Arial"/>
              </w:rPr>
              <w:t>Implementing Intrusion Prevention</w:t>
            </w:r>
          </w:p>
        </w:tc>
      </w:tr>
      <w:tr w:rsidR="006B75F5" w:rsidRPr="006B75F5" w:rsidTr="006B75F5">
        <w:trPr>
          <w:tblCellSpacing w:w="7" w:type="dxa"/>
        </w:trPr>
        <w:tc>
          <w:tcPr>
            <w:tcW w:w="952" w:type="dxa"/>
            <w:hideMark/>
          </w:tcPr>
          <w:p w:rsidR="006B75F5" w:rsidRPr="006B75F5" w:rsidRDefault="006B75F5">
            <w:pPr>
              <w:jc w:val="right"/>
              <w:rPr>
                <w:rFonts w:ascii="Arial" w:hAnsi="Arial" w:cs="Arial"/>
              </w:rPr>
            </w:pPr>
            <w:r w:rsidRPr="006B75F5">
              <w:rPr>
                <w:rStyle w:val="Strong"/>
                <w:rFonts w:ascii="Arial" w:hAnsi="Arial" w:cs="Arial"/>
              </w:rPr>
              <w:t>5.1</w:t>
            </w:r>
          </w:p>
        </w:tc>
        <w:tc>
          <w:tcPr>
            <w:tcW w:w="6411" w:type="dxa"/>
            <w:hideMark/>
          </w:tcPr>
          <w:p w:rsidR="006B75F5" w:rsidRPr="006B75F5" w:rsidRDefault="006B75F5">
            <w:pPr>
              <w:rPr>
                <w:rFonts w:ascii="Arial" w:hAnsi="Arial" w:cs="Arial"/>
              </w:rPr>
            </w:pPr>
            <w:r w:rsidRPr="006B75F5">
              <w:rPr>
                <w:rFonts w:ascii="Arial" w:hAnsi="Arial" w:cs="Arial"/>
              </w:rPr>
              <w:t>IPS Technologies</w:t>
            </w:r>
          </w:p>
        </w:tc>
      </w:tr>
      <w:tr w:rsidR="006B75F5" w:rsidRPr="006B75F5" w:rsidTr="006B75F5">
        <w:trPr>
          <w:tblCellSpacing w:w="7" w:type="dxa"/>
        </w:trPr>
        <w:tc>
          <w:tcPr>
            <w:tcW w:w="952" w:type="dxa"/>
            <w:hideMark/>
          </w:tcPr>
          <w:p w:rsidR="006B75F5" w:rsidRPr="006B75F5" w:rsidRDefault="006B75F5">
            <w:pPr>
              <w:jc w:val="right"/>
              <w:rPr>
                <w:rFonts w:ascii="Arial" w:hAnsi="Arial" w:cs="Arial"/>
              </w:rPr>
            </w:pPr>
            <w:r w:rsidRPr="006B75F5">
              <w:rPr>
                <w:rStyle w:val="Strong"/>
                <w:rFonts w:ascii="Arial" w:hAnsi="Arial" w:cs="Arial"/>
              </w:rPr>
              <w:t>5.2</w:t>
            </w:r>
          </w:p>
        </w:tc>
        <w:tc>
          <w:tcPr>
            <w:tcW w:w="6411" w:type="dxa"/>
            <w:hideMark/>
          </w:tcPr>
          <w:p w:rsidR="006B75F5" w:rsidRPr="006B75F5" w:rsidRDefault="006B75F5">
            <w:pPr>
              <w:rPr>
                <w:rFonts w:ascii="Arial" w:hAnsi="Arial" w:cs="Arial"/>
              </w:rPr>
            </w:pPr>
            <w:r w:rsidRPr="006B75F5">
              <w:rPr>
                <w:rFonts w:ascii="Arial" w:hAnsi="Arial" w:cs="Arial"/>
              </w:rPr>
              <w:t>Implementing IPS</w:t>
            </w:r>
          </w:p>
        </w:tc>
      </w:tr>
      <w:tr w:rsidR="006B75F5" w:rsidRPr="006B75F5" w:rsidTr="006B75F5">
        <w:trPr>
          <w:tblCellSpacing w:w="7" w:type="dxa"/>
        </w:trPr>
        <w:tc>
          <w:tcPr>
            <w:tcW w:w="952" w:type="dxa"/>
            <w:hideMark/>
          </w:tcPr>
          <w:p w:rsidR="006B75F5" w:rsidRPr="006B75F5" w:rsidRDefault="006B75F5">
            <w:pPr>
              <w:jc w:val="center"/>
              <w:rPr>
                <w:rFonts w:ascii="Arial" w:hAnsi="Arial" w:cs="Arial"/>
              </w:rPr>
            </w:pPr>
            <w:r w:rsidRPr="006B75F5">
              <w:rPr>
                <w:rStyle w:val="Strong"/>
                <w:rFonts w:ascii="Arial" w:hAnsi="Arial" w:cs="Arial"/>
              </w:rPr>
              <w:t>6</w:t>
            </w:r>
          </w:p>
        </w:tc>
        <w:tc>
          <w:tcPr>
            <w:tcW w:w="6411" w:type="dxa"/>
            <w:hideMark/>
          </w:tcPr>
          <w:p w:rsidR="006B75F5" w:rsidRPr="006B75F5" w:rsidRDefault="006B75F5">
            <w:pPr>
              <w:rPr>
                <w:rFonts w:ascii="Arial" w:hAnsi="Arial" w:cs="Arial"/>
              </w:rPr>
            </w:pPr>
            <w:r w:rsidRPr="006B75F5">
              <w:rPr>
                <w:rFonts w:ascii="Arial" w:hAnsi="Arial" w:cs="Arial"/>
              </w:rPr>
              <w:t>Securing the Local Area Network</w:t>
            </w:r>
          </w:p>
        </w:tc>
      </w:tr>
      <w:tr w:rsidR="006B75F5" w:rsidRPr="006B75F5" w:rsidTr="006B75F5">
        <w:trPr>
          <w:tblCellSpacing w:w="7" w:type="dxa"/>
        </w:trPr>
        <w:tc>
          <w:tcPr>
            <w:tcW w:w="952" w:type="dxa"/>
            <w:hideMark/>
          </w:tcPr>
          <w:p w:rsidR="006B75F5" w:rsidRPr="006B75F5" w:rsidRDefault="006B75F5">
            <w:pPr>
              <w:jc w:val="right"/>
              <w:rPr>
                <w:rFonts w:ascii="Arial" w:hAnsi="Arial" w:cs="Arial"/>
              </w:rPr>
            </w:pPr>
            <w:r w:rsidRPr="006B75F5">
              <w:rPr>
                <w:rStyle w:val="Strong"/>
                <w:rFonts w:ascii="Arial" w:hAnsi="Arial" w:cs="Arial"/>
              </w:rPr>
              <w:lastRenderedPageBreak/>
              <w:t>6.1</w:t>
            </w:r>
          </w:p>
        </w:tc>
        <w:tc>
          <w:tcPr>
            <w:tcW w:w="6411" w:type="dxa"/>
            <w:hideMark/>
          </w:tcPr>
          <w:p w:rsidR="006B75F5" w:rsidRPr="006B75F5" w:rsidRDefault="006B75F5">
            <w:pPr>
              <w:rPr>
                <w:rFonts w:ascii="Arial" w:hAnsi="Arial" w:cs="Arial"/>
              </w:rPr>
            </w:pPr>
            <w:r w:rsidRPr="006B75F5">
              <w:rPr>
                <w:rFonts w:ascii="Arial" w:hAnsi="Arial" w:cs="Arial"/>
              </w:rPr>
              <w:t>Endpoint Security Considerations</w:t>
            </w:r>
          </w:p>
        </w:tc>
      </w:tr>
      <w:tr w:rsidR="006B75F5" w:rsidRPr="006B75F5" w:rsidTr="006B75F5">
        <w:trPr>
          <w:tblCellSpacing w:w="7" w:type="dxa"/>
        </w:trPr>
        <w:tc>
          <w:tcPr>
            <w:tcW w:w="952" w:type="dxa"/>
            <w:hideMark/>
          </w:tcPr>
          <w:p w:rsidR="006B75F5" w:rsidRPr="006B75F5" w:rsidRDefault="006B75F5">
            <w:pPr>
              <w:jc w:val="right"/>
              <w:rPr>
                <w:rFonts w:ascii="Arial" w:hAnsi="Arial" w:cs="Arial"/>
              </w:rPr>
            </w:pPr>
            <w:r w:rsidRPr="006B75F5">
              <w:rPr>
                <w:rStyle w:val="Strong"/>
                <w:rFonts w:ascii="Arial" w:hAnsi="Arial" w:cs="Arial"/>
              </w:rPr>
              <w:t>6.2</w:t>
            </w:r>
          </w:p>
        </w:tc>
        <w:tc>
          <w:tcPr>
            <w:tcW w:w="6411" w:type="dxa"/>
            <w:hideMark/>
          </w:tcPr>
          <w:p w:rsidR="006B75F5" w:rsidRPr="006B75F5" w:rsidRDefault="006B75F5">
            <w:pPr>
              <w:rPr>
                <w:rFonts w:ascii="Arial" w:hAnsi="Arial" w:cs="Arial"/>
              </w:rPr>
            </w:pPr>
            <w:r w:rsidRPr="006B75F5">
              <w:rPr>
                <w:rFonts w:ascii="Arial" w:hAnsi="Arial" w:cs="Arial"/>
              </w:rPr>
              <w:t>Layer 2 Security Considerations</w:t>
            </w:r>
          </w:p>
        </w:tc>
      </w:tr>
      <w:tr w:rsidR="006B75F5" w:rsidRPr="006B75F5" w:rsidTr="006B75F5">
        <w:trPr>
          <w:tblCellSpacing w:w="7" w:type="dxa"/>
        </w:trPr>
        <w:tc>
          <w:tcPr>
            <w:tcW w:w="952" w:type="dxa"/>
            <w:hideMark/>
          </w:tcPr>
          <w:p w:rsidR="006B75F5" w:rsidRPr="006B75F5" w:rsidRDefault="006B75F5">
            <w:pPr>
              <w:jc w:val="right"/>
              <w:rPr>
                <w:rFonts w:ascii="Arial" w:hAnsi="Arial" w:cs="Arial"/>
              </w:rPr>
            </w:pPr>
            <w:r w:rsidRPr="006B75F5">
              <w:rPr>
                <w:rStyle w:val="Strong"/>
                <w:rFonts w:ascii="Arial" w:hAnsi="Arial" w:cs="Arial"/>
              </w:rPr>
              <w:t>6.3</w:t>
            </w:r>
          </w:p>
        </w:tc>
        <w:tc>
          <w:tcPr>
            <w:tcW w:w="6411" w:type="dxa"/>
            <w:hideMark/>
          </w:tcPr>
          <w:p w:rsidR="006B75F5" w:rsidRPr="006B75F5" w:rsidRDefault="006B75F5">
            <w:pPr>
              <w:rPr>
                <w:rFonts w:ascii="Arial" w:hAnsi="Arial" w:cs="Arial"/>
              </w:rPr>
            </w:pPr>
            <w:r w:rsidRPr="006B75F5">
              <w:rPr>
                <w:rFonts w:ascii="Arial" w:hAnsi="Arial" w:cs="Arial"/>
              </w:rPr>
              <w:t>Wireless, VoIP and SAN Security Considerations</w:t>
            </w:r>
          </w:p>
        </w:tc>
      </w:tr>
      <w:tr w:rsidR="006B75F5" w:rsidRPr="006B75F5" w:rsidTr="006B75F5">
        <w:trPr>
          <w:tblCellSpacing w:w="7" w:type="dxa"/>
        </w:trPr>
        <w:tc>
          <w:tcPr>
            <w:tcW w:w="952" w:type="dxa"/>
            <w:hideMark/>
          </w:tcPr>
          <w:p w:rsidR="006B75F5" w:rsidRPr="006B75F5" w:rsidRDefault="006B75F5">
            <w:pPr>
              <w:jc w:val="right"/>
              <w:rPr>
                <w:rFonts w:ascii="Arial" w:hAnsi="Arial" w:cs="Arial"/>
              </w:rPr>
            </w:pPr>
            <w:r w:rsidRPr="006B75F5">
              <w:rPr>
                <w:rStyle w:val="Strong"/>
                <w:rFonts w:ascii="Arial" w:hAnsi="Arial" w:cs="Arial"/>
              </w:rPr>
              <w:t>6.4</w:t>
            </w:r>
          </w:p>
        </w:tc>
        <w:tc>
          <w:tcPr>
            <w:tcW w:w="6411" w:type="dxa"/>
            <w:hideMark/>
          </w:tcPr>
          <w:p w:rsidR="006B75F5" w:rsidRPr="006B75F5" w:rsidRDefault="006B75F5">
            <w:pPr>
              <w:rPr>
                <w:rFonts w:ascii="Arial" w:hAnsi="Arial" w:cs="Arial"/>
              </w:rPr>
            </w:pPr>
            <w:r w:rsidRPr="006B75F5">
              <w:rPr>
                <w:rFonts w:ascii="Arial" w:hAnsi="Arial" w:cs="Arial"/>
              </w:rPr>
              <w:t>Configuring Switch Security</w:t>
            </w:r>
          </w:p>
        </w:tc>
      </w:tr>
      <w:tr w:rsidR="006B75F5" w:rsidRPr="006B75F5" w:rsidTr="006B75F5">
        <w:trPr>
          <w:tblCellSpacing w:w="7" w:type="dxa"/>
        </w:trPr>
        <w:tc>
          <w:tcPr>
            <w:tcW w:w="952" w:type="dxa"/>
            <w:hideMark/>
          </w:tcPr>
          <w:p w:rsidR="006B75F5" w:rsidRPr="006B75F5" w:rsidRDefault="006B75F5">
            <w:pPr>
              <w:jc w:val="right"/>
              <w:rPr>
                <w:rFonts w:ascii="Arial" w:hAnsi="Arial" w:cs="Arial"/>
              </w:rPr>
            </w:pPr>
            <w:r w:rsidRPr="006B75F5">
              <w:rPr>
                <w:rStyle w:val="Strong"/>
                <w:rFonts w:ascii="Arial" w:hAnsi="Arial" w:cs="Arial"/>
              </w:rPr>
              <w:t>6.5</w:t>
            </w:r>
          </w:p>
        </w:tc>
        <w:tc>
          <w:tcPr>
            <w:tcW w:w="6411" w:type="dxa"/>
            <w:hideMark/>
          </w:tcPr>
          <w:p w:rsidR="006B75F5" w:rsidRPr="006B75F5" w:rsidRDefault="006B75F5">
            <w:pPr>
              <w:rPr>
                <w:rFonts w:ascii="Arial" w:hAnsi="Arial" w:cs="Arial"/>
              </w:rPr>
            </w:pPr>
            <w:r w:rsidRPr="006B75F5">
              <w:rPr>
                <w:rFonts w:ascii="Arial" w:hAnsi="Arial" w:cs="Arial"/>
              </w:rPr>
              <w:t>SPAN and RSPAN</w:t>
            </w:r>
          </w:p>
        </w:tc>
      </w:tr>
      <w:tr w:rsidR="006B75F5" w:rsidRPr="006B75F5" w:rsidTr="006B75F5">
        <w:trPr>
          <w:tblCellSpacing w:w="7" w:type="dxa"/>
        </w:trPr>
        <w:tc>
          <w:tcPr>
            <w:tcW w:w="952" w:type="dxa"/>
            <w:hideMark/>
          </w:tcPr>
          <w:p w:rsidR="006B75F5" w:rsidRPr="006B75F5" w:rsidRDefault="006B75F5">
            <w:pPr>
              <w:jc w:val="center"/>
              <w:rPr>
                <w:rFonts w:ascii="Arial" w:hAnsi="Arial" w:cs="Arial"/>
              </w:rPr>
            </w:pPr>
            <w:r w:rsidRPr="006B75F5">
              <w:rPr>
                <w:rStyle w:val="Strong"/>
                <w:rFonts w:ascii="Arial" w:hAnsi="Arial" w:cs="Arial"/>
              </w:rPr>
              <w:t>7</w:t>
            </w:r>
          </w:p>
        </w:tc>
        <w:tc>
          <w:tcPr>
            <w:tcW w:w="6411" w:type="dxa"/>
            <w:hideMark/>
          </w:tcPr>
          <w:p w:rsidR="006B75F5" w:rsidRPr="006B75F5" w:rsidRDefault="006B75F5">
            <w:pPr>
              <w:rPr>
                <w:rFonts w:ascii="Arial" w:hAnsi="Arial" w:cs="Arial"/>
              </w:rPr>
            </w:pPr>
            <w:r w:rsidRPr="006B75F5">
              <w:rPr>
                <w:rFonts w:ascii="Arial" w:hAnsi="Arial" w:cs="Arial"/>
              </w:rPr>
              <w:t>Cryptography</w:t>
            </w:r>
          </w:p>
        </w:tc>
      </w:tr>
      <w:tr w:rsidR="006B75F5" w:rsidRPr="006B75F5" w:rsidTr="006B75F5">
        <w:trPr>
          <w:tblCellSpacing w:w="7" w:type="dxa"/>
        </w:trPr>
        <w:tc>
          <w:tcPr>
            <w:tcW w:w="952" w:type="dxa"/>
            <w:hideMark/>
          </w:tcPr>
          <w:p w:rsidR="006B75F5" w:rsidRPr="006B75F5" w:rsidRDefault="006B75F5">
            <w:pPr>
              <w:jc w:val="right"/>
              <w:rPr>
                <w:rFonts w:ascii="Arial" w:hAnsi="Arial" w:cs="Arial"/>
              </w:rPr>
            </w:pPr>
            <w:r w:rsidRPr="006B75F5">
              <w:rPr>
                <w:rStyle w:val="Strong"/>
                <w:rFonts w:ascii="Arial" w:hAnsi="Arial" w:cs="Arial"/>
              </w:rPr>
              <w:t>7.1</w:t>
            </w:r>
          </w:p>
        </w:tc>
        <w:tc>
          <w:tcPr>
            <w:tcW w:w="6411" w:type="dxa"/>
            <w:hideMark/>
          </w:tcPr>
          <w:p w:rsidR="006B75F5" w:rsidRPr="006B75F5" w:rsidRDefault="006B75F5">
            <w:pPr>
              <w:rPr>
                <w:rFonts w:ascii="Arial" w:hAnsi="Arial" w:cs="Arial"/>
              </w:rPr>
            </w:pPr>
            <w:r w:rsidRPr="006B75F5">
              <w:rPr>
                <w:rFonts w:ascii="Arial" w:hAnsi="Arial" w:cs="Arial"/>
              </w:rPr>
              <w:t>Cryptographic Services</w:t>
            </w:r>
          </w:p>
        </w:tc>
      </w:tr>
      <w:tr w:rsidR="006B75F5" w:rsidRPr="006B75F5" w:rsidTr="006B75F5">
        <w:trPr>
          <w:tblCellSpacing w:w="7" w:type="dxa"/>
        </w:trPr>
        <w:tc>
          <w:tcPr>
            <w:tcW w:w="952" w:type="dxa"/>
            <w:hideMark/>
          </w:tcPr>
          <w:p w:rsidR="006B75F5" w:rsidRPr="006B75F5" w:rsidRDefault="006B75F5">
            <w:pPr>
              <w:jc w:val="right"/>
              <w:rPr>
                <w:rFonts w:ascii="Arial" w:hAnsi="Arial" w:cs="Arial"/>
              </w:rPr>
            </w:pPr>
            <w:r w:rsidRPr="006B75F5">
              <w:rPr>
                <w:rStyle w:val="Strong"/>
                <w:rFonts w:ascii="Arial" w:hAnsi="Arial" w:cs="Arial"/>
              </w:rPr>
              <w:t>7.2</w:t>
            </w:r>
          </w:p>
        </w:tc>
        <w:tc>
          <w:tcPr>
            <w:tcW w:w="6411" w:type="dxa"/>
            <w:hideMark/>
          </w:tcPr>
          <w:p w:rsidR="006B75F5" w:rsidRPr="006B75F5" w:rsidRDefault="006B75F5">
            <w:pPr>
              <w:rPr>
                <w:rFonts w:ascii="Arial" w:hAnsi="Arial" w:cs="Arial"/>
              </w:rPr>
            </w:pPr>
            <w:r w:rsidRPr="006B75F5">
              <w:rPr>
                <w:rFonts w:ascii="Arial" w:hAnsi="Arial" w:cs="Arial"/>
              </w:rPr>
              <w:t>Hashes and Digital Signatures</w:t>
            </w:r>
          </w:p>
        </w:tc>
      </w:tr>
      <w:tr w:rsidR="006B75F5" w:rsidRPr="006B75F5" w:rsidTr="006B75F5">
        <w:trPr>
          <w:tblCellSpacing w:w="7" w:type="dxa"/>
        </w:trPr>
        <w:tc>
          <w:tcPr>
            <w:tcW w:w="952" w:type="dxa"/>
            <w:hideMark/>
          </w:tcPr>
          <w:p w:rsidR="006B75F5" w:rsidRPr="006B75F5" w:rsidRDefault="006B75F5">
            <w:pPr>
              <w:jc w:val="right"/>
              <w:rPr>
                <w:rFonts w:ascii="Arial" w:hAnsi="Arial" w:cs="Arial"/>
              </w:rPr>
            </w:pPr>
            <w:r w:rsidRPr="006B75F5">
              <w:rPr>
                <w:rStyle w:val="Strong"/>
                <w:rFonts w:ascii="Arial" w:hAnsi="Arial" w:cs="Arial"/>
              </w:rPr>
              <w:t>7.3</w:t>
            </w:r>
          </w:p>
        </w:tc>
        <w:tc>
          <w:tcPr>
            <w:tcW w:w="6411" w:type="dxa"/>
            <w:hideMark/>
          </w:tcPr>
          <w:p w:rsidR="006B75F5" w:rsidRPr="006B75F5" w:rsidRDefault="006B75F5">
            <w:pPr>
              <w:rPr>
                <w:rFonts w:ascii="Arial" w:hAnsi="Arial" w:cs="Arial"/>
              </w:rPr>
            </w:pPr>
            <w:r w:rsidRPr="006B75F5">
              <w:rPr>
                <w:rFonts w:ascii="Arial" w:hAnsi="Arial" w:cs="Arial"/>
              </w:rPr>
              <w:t>Symmetric and Asymmetric Encryption</w:t>
            </w:r>
          </w:p>
        </w:tc>
      </w:tr>
      <w:tr w:rsidR="006B75F5" w:rsidRPr="006B75F5" w:rsidTr="006B75F5">
        <w:trPr>
          <w:tblCellSpacing w:w="7" w:type="dxa"/>
        </w:trPr>
        <w:tc>
          <w:tcPr>
            <w:tcW w:w="952" w:type="dxa"/>
            <w:hideMark/>
          </w:tcPr>
          <w:p w:rsidR="006B75F5" w:rsidRPr="006B75F5" w:rsidRDefault="006B75F5">
            <w:pPr>
              <w:jc w:val="center"/>
              <w:rPr>
                <w:rFonts w:ascii="Arial" w:hAnsi="Arial" w:cs="Arial"/>
              </w:rPr>
            </w:pPr>
            <w:r w:rsidRPr="006B75F5">
              <w:rPr>
                <w:rStyle w:val="Strong"/>
                <w:rFonts w:ascii="Arial" w:hAnsi="Arial" w:cs="Arial"/>
              </w:rPr>
              <w:t>8</w:t>
            </w:r>
          </w:p>
        </w:tc>
        <w:tc>
          <w:tcPr>
            <w:tcW w:w="6411" w:type="dxa"/>
            <w:hideMark/>
          </w:tcPr>
          <w:p w:rsidR="006B75F5" w:rsidRPr="006B75F5" w:rsidRDefault="006B75F5">
            <w:pPr>
              <w:rPr>
                <w:rFonts w:ascii="Arial" w:hAnsi="Arial" w:cs="Arial"/>
              </w:rPr>
            </w:pPr>
            <w:r w:rsidRPr="006B75F5">
              <w:rPr>
                <w:rFonts w:ascii="Arial" w:hAnsi="Arial" w:cs="Arial"/>
              </w:rPr>
              <w:t>Implementing Virtual Private Networks</w:t>
            </w:r>
          </w:p>
        </w:tc>
      </w:tr>
      <w:tr w:rsidR="006B75F5" w:rsidRPr="006B75F5" w:rsidTr="006B75F5">
        <w:trPr>
          <w:tblCellSpacing w:w="7" w:type="dxa"/>
        </w:trPr>
        <w:tc>
          <w:tcPr>
            <w:tcW w:w="952" w:type="dxa"/>
            <w:hideMark/>
          </w:tcPr>
          <w:p w:rsidR="006B75F5" w:rsidRPr="006B75F5" w:rsidRDefault="006B75F5">
            <w:pPr>
              <w:jc w:val="right"/>
              <w:rPr>
                <w:rFonts w:ascii="Arial" w:hAnsi="Arial" w:cs="Arial"/>
              </w:rPr>
            </w:pPr>
            <w:r w:rsidRPr="006B75F5">
              <w:rPr>
                <w:rStyle w:val="Strong"/>
                <w:rFonts w:ascii="Arial" w:hAnsi="Arial" w:cs="Arial"/>
              </w:rPr>
              <w:t>8.1</w:t>
            </w:r>
          </w:p>
        </w:tc>
        <w:tc>
          <w:tcPr>
            <w:tcW w:w="6411" w:type="dxa"/>
            <w:hideMark/>
          </w:tcPr>
          <w:p w:rsidR="006B75F5" w:rsidRPr="006B75F5" w:rsidRDefault="006B75F5">
            <w:pPr>
              <w:rPr>
                <w:rFonts w:ascii="Arial" w:hAnsi="Arial" w:cs="Arial"/>
              </w:rPr>
            </w:pPr>
            <w:r w:rsidRPr="006B75F5">
              <w:rPr>
                <w:rFonts w:ascii="Arial" w:hAnsi="Arial" w:cs="Arial"/>
              </w:rPr>
              <w:t>VPNs</w:t>
            </w:r>
          </w:p>
        </w:tc>
      </w:tr>
      <w:tr w:rsidR="006B75F5" w:rsidRPr="006B75F5" w:rsidTr="006B75F5">
        <w:trPr>
          <w:tblCellSpacing w:w="7" w:type="dxa"/>
        </w:trPr>
        <w:tc>
          <w:tcPr>
            <w:tcW w:w="952" w:type="dxa"/>
            <w:hideMark/>
          </w:tcPr>
          <w:p w:rsidR="006B75F5" w:rsidRPr="006B75F5" w:rsidRDefault="006B75F5">
            <w:pPr>
              <w:jc w:val="right"/>
              <w:rPr>
                <w:rFonts w:ascii="Arial" w:hAnsi="Arial" w:cs="Arial"/>
              </w:rPr>
            </w:pPr>
            <w:r w:rsidRPr="006B75F5">
              <w:rPr>
                <w:rStyle w:val="Strong"/>
                <w:rFonts w:ascii="Arial" w:hAnsi="Arial" w:cs="Arial"/>
              </w:rPr>
              <w:t>8.2</w:t>
            </w:r>
          </w:p>
        </w:tc>
        <w:tc>
          <w:tcPr>
            <w:tcW w:w="6411" w:type="dxa"/>
            <w:hideMark/>
          </w:tcPr>
          <w:p w:rsidR="006B75F5" w:rsidRPr="006B75F5" w:rsidRDefault="006B75F5">
            <w:pPr>
              <w:rPr>
                <w:rFonts w:ascii="Arial" w:hAnsi="Arial" w:cs="Arial"/>
              </w:rPr>
            </w:pPr>
            <w:r w:rsidRPr="006B75F5">
              <w:rPr>
                <w:rFonts w:ascii="Arial" w:hAnsi="Arial" w:cs="Arial"/>
              </w:rPr>
              <w:t>IPSec VPN Components and Operation</w:t>
            </w:r>
          </w:p>
        </w:tc>
      </w:tr>
      <w:tr w:rsidR="006B75F5" w:rsidRPr="006B75F5" w:rsidTr="006B75F5">
        <w:trPr>
          <w:tblCellSpacing w:w="7" w:type="dxa"/>
        </w:trPr>
        <w:tc>
          <w:tcPr>
            <w:tcW w:w="952" w:type="dxa"/>
            <w:hideMark/>
          </w:tcPr>
          <w:p w:rsidR="006B75F5" w:rsidRPr="006B75F5" w:rsidRDefault="006B75F5">
            <w:pPr>
              <w:jc w:val="right"/>
              <w:rPr>
                <w:rFonts w:ascii="Arial" w:hAnsi="Arial" w:cs="Arial"/>
              </w:rPr>
            </w:pPr>
            <w:r w:rsidRPr="006B75F5">
              <w:rPr>
                <w:rStyle w:val="Strong"/>
                <w:rFonts w:ascii="Arial" w:hAnsi="Arial" w:cs="Arial"/>
              </w:rPr>
              <w:t>8.3</w:t>
            </w:r>
          </w:p>
        </w:tc>
        <w:tc>
          <w:tcPr>
            <w:tcW w:w="6411" w:type="dxa"/>
            <w:hideMark/>
          </w:tcPr>
          <w:p w:rsidR="006B75F5" w:rsidRPr="006B75F5" w:rsidRDefault="006B75F5">
            <w:pPr>
              <w:rPr>
                <w:rFonts w:ascii="Arial" w:hAnsi="Arial" w:cs="Arial"/>
              </w:rPr>
            </w:pPr>
            <w:r w:rsidRPr="006B75F5">
              <w:rPr>
                <w:rFonts w:ascii="Arial" w:hAnsi="Arial" w:cs="Arial"/>
              </w:rPr>
              <w:t>Implementing Site-to-Site IPSec VPNs</w:t>
            </w:r>
          </w:p>
        </w:tc>
      </w:tr>
      <w:tr w:rsidR="006B75F5" w:rsidRPr="006B75F5" w:rsidTr="006B75F5">
        <w:trPr>
          <w:tblCellSpacing w:w="7" w:type="dxa"/>
        </w:trPr>
        <w:tc>
          <w:tcPr>
            <w:tcW w:w="952" w:type="dxa"/>
            <w:hideMark/>
          </w:tcPr>
          <w:p w:rsidR="006B75F5" w:rsidRPr="006B75F5" w:rsidRDefault="006B75F5">
            <w:pPr>
              <w:jc w:val="right"/>
              <w:rPr>
                <w:rFonts w:ascii="Arial" w:hAnsi="Arial" w:cs="Arial"/>
              </w:rPr>
            </w:pPr>
            <w:r w:rsidRPr="006B75F5">
              <w:rPr>
                <w:rStyle w:val="Strong"/>
                <w:rFonts w:ascii="Arial" w:hAnsi="Arial" w:cs="Arial"/>
              </w:rPr>
              <w:t>8.4</w:t>
            </w:r>
          </w:p>
        </w:tc>
        <w:tc>
          <w:tcPr>
            <w:tcW w:w="6411" w:type="dxa"/>
            <w:hideMark/>
          </w:tcPr>
          <w:p w:rsidR="006B75F5" w:rsidRPr="006B75F5" w:rsidRDefault="006B75F5">
            <w:pPr>
              <w:rPr>
                <w:rFonts w:ascii="Arial" w:hAnsi="Arial" w:cs="Arial"/>
              </w:rPr>
            </w:pPr>
            <w:r w:rsidRPr="006B75F5">
              <w:rPr>
                <w:rFonts w:ascii="Arial" w:hAnsi="Arial" w:cs="Arial"/>
              </w:rPr>
              <w:t>Implementing a Remote Access VPN</w:t>
            </w:r>
          </w:p>
        </w:tc>
      </w:tr>
      <w:tr w:rsidR="006B75F5" w:rsidRPr="006B75F5" w:rsidTr="006B75F5">
        <w:trPr>
          <w:tblCellSpacing w:w="7" w:type="dxa"/>
        </w:trPr>
        <w:tc>
          <w:tcPr>
            <w:tcW w:w="952" w:type="dxa"/>
            <w:hideMark/>
          </w:tcPr>
          <w:p w:rsidR="006B75F5" w:rsidRPr="006B75F5" w:rsidRDefault="006B75F5">
            <w:pPr>
              <w:jc w:val="right"/>
              <w:rPr>
                <w:rFonts w:ascii="Arial" w:hAnsi="Arial" w:cs="Arial"/>
              </w:rPr>
            </w:pPr>
            <w:r w:rsidRPr="006B75F5">
              <w:rPr>
                <w:rStyle w:val="Strong"/>
                <w:rFonts w:ascii="Arial" w:hAnsi="Arial" w:cs="Arial"/>
              </w:rPr>
              <w:t>8.5</w:t>
            </w:r>
          </w:p>
        </w:tc>
        <w:tc>
          <w:tcPr>
            <w:tcW w:w="6411" w:type="dxa"/>
            <w:hideMark/>
          </w:tcPr>
          <w:p w:rsidR="006B75F5" w:rsidRPr="006B75F5" w:rsidRDefault="006B75F5">
            <w:pPr>
              <w:rPr>
                <w:rFonts w:ascii="Arial" w:hAnsi="Arial" w:cs="Arial"/>
              </w:rPr>
            </w:pPr>
            <w:r w:rsidRPr="006B75F5">
              <w:rPr>
                <w:rFonts w:ascii="Arial" w:hAnsi="Arial" w:cs="Arial"/>
              </w:rPr>
              <w:t>Implementing SSL VPNs</w:t>
            </w:r>
          </w:p>
        </w:tc>
      </w:tr>
      <w:tr w:rsidR="006B75F5" w:rsidRPr="006B75F5" w:rsidTr="006B75F5">
        <w:trPr>
          <w:tblCellSpacing w:w="7" w:type="dxa"/>
        </w:trPr>
        <w:tc>
          <w:tcPr>
            <w:tcW w:w="952" w:type="dxa"/>
            <w:hideMark/>
          </w:tcPr>
          <w:p w:rsidR="006B75F5" w:rsidRPr="006B75F5" w:rsidRDefault="006B75F5">
            <w:pPr>
              <w:jc w:val="center"/>
              <w:rPr>
                <w:rFonts w:ascii="Arial" w:hAnsi="Arial" w:cs="Arial"/>
              </w:rPr>
            </w:pPr>
            <w:r w:rsidRPr="006B75F5">
              <w:rPr>
                <w:rStyle w:val="Strong"/>
                <w:rFonts w:ascii="Arial" w:hAnsi="Arial" w:cs="Arial"/>
              </w:rPr>
              <w:t>9</w:t>
            </w:r>
          </w:p>
        </w:tc>
        <w:tc>
          <w:tcPr>
            <w:tcW w:w="6411" w:type="dxa"/>
            <w:hideMark/>
          </w:tcPr>
          <w:p w:rsidR="006B75F5" w:rsidRPr="006B75F5" w:rsidRDefault="006B75F5">
            <w:pPr>
              <w:rPr>
                <w:rFonts w:ascii="Arial" w:hAnsi="Arial" w:cs="Arial"/>
              </w:rPr>
            </w:pPr>
            <w:r w:rsidRPr="006B75F5">
              <w:rPr>
                <w:rFonts w:ascii="Arial" w:hAnsi="Arial" w:cs="Arial"/>
              </w:rPr>
              <w:t>Managing a Secure Network</w:t>
            </w:r>
          </w:p>
        </w:tc>
      </w:tr>
      <w:tr w:rsidR="006B75F5" w:rsidRPr="006B75F5" w:rsidTr="006B75F5">
        <w:trPr>
          <w:tblCellSpacing w:w="7" w:type="dxa"/>
        </w:trPr>
        <w:tc>
          <w:tcPr>
            <w:tcW w:w="952" w:type="dxa"/>
            <w:hideMark/>
          </w:tcPr>
          <w:p w:rsidR="006B75F5" w:rsidRPr="006B75F5" w:rsidRDefault="006B75F5">
            <w:pPr>
              <w:jc w:val="right"/>
              <w:rPr>
                <w:rFonts w:ascii="Arial" w:hAnsi="Arial" w:cs="Arial"/>
              </w:rPr>
            </w:pPr>
            <w:r w:rsidRPr="006B75F5">
              <w:rPr>
                <w:rStyle w:val="Strong"/>
                <w:rFonts w:ascii="Arial" w:hAnsi="Arial" w:cs="Arial"/>
              </w:rPr>
              <w:t>9.1</w:t>
            </w:r>
          </w:p>
        </w:tc>
        <w:tc>
          <w:tcPr>
            <w:tcW w:w="6411" w:type="dxa"/>
            <w:hideMark/>
          </w:tcPr>
          <w:p w:rsidR="006B75F5" w:rsidRPr="006B75F5" w:rsidRDefault="006B75F5">
            <w:pPr>
              <w:rPr>
                <w:rFonts w:ascii="Arial" w:hAnsi="Arial" w:cs="Arial"/>
              </w:rPr>
            </w:pPr>
            <w:r w:rsidRPr="006B75F5">
              <w:rPr>
                <w:rFonts w:ascii="Arial" w:hAnsi="Arial" w:cs="Arial"/>
              </w:rPr>
              <w:t>Secure Network Lifecycle</w:t>
            </w:r>
          </w:p>
        </w:tc>
      </w:tr>
      <w:tr w:rsidR="006B75F5" w:rsidRPr="006B75F5" w:rsidTr="006B75F5">
        <w:trPr>
          <w:tblCellSpacing w:w="7" w:type="dxa"/>
        </w:trPr>
        <w:tc>
          <w:tcPr>
            <w:tcW w:w="952" w:type="dxa"/>
            <w:hideMark/>
          </w:tcPr>
          <w:p w:rsidR="006B75F5" w:rsidRPr="006B75F5" w:rsidRDefault="006B75F5">
            <w:pPr>
              <w:jc w:val="right"/>
              <w:rPr>
                <w:rFonts w:ascii="Arial" w:hAnsi="Arial" w:cs="Arial"/>
              </w:rPr>
            </w:pPr>
            <w:r w:rsidRPr="006B75F5">
              <w:rPr>
                <w:rStyle w:val="Strong"/>
                <w:rFonts w:ascii="Arial" w:hAnsi="Arial" w:cs="Arial"/>
              </w:rPr>
              <w:t>9.2</w:t>
            </w:r>
          </w:p>
        </w:tc>
        <w:tc>
          <w:tcPr>
            <w:tcW w:w="6411" w:type="dxa"/>
            <w:hideMark/>
          </w:tcPr>
          <w:p w:rsidR="006B75F5" w:rsidRPr="006B75F5" w:rsidRDefault="006B75F5">
            <w:pPr>
              <w:rPr>
                <w:rFonts w:ascii="Arial" w:hAnsi="Arial" w:cs="Arial"/>
              </w:rPr>
            </w:pPr>
            <w:r w:rsidRPr="006B75F5">
              <w:rPr>
                <w:rFonts w:ascii="Arial" w:hAnsi="Arial" w:cs="Arial"/>
              </w:rPr>
              <w:t>Self-Defending Network</w:t>
            </w:r>
          </w:p>
        </w:tc>
      </w:tr>
      <w:tr w:rsidR="006B75F5" w:rsidRPr="006B75F5" w:rsidTr="006B75F5">
        <w:trPr>
          <w:tblCellSpacing w:w="7" w:type="dxa"/>
        </w:trPr>
        <w:tc>
          <w:tcPr>
            <w:tcW w:w="952" w:type="dxa"/>
            <w:hideMark/>
          </w:tcPr>
          <w:p w:rsidR="006B75F5" w:rsidRPr="006B75F5" w:rsidRDefault="006B75F5">
            <w:pPr>
              <w:jc w:val="right"/>
              <w:rPr>
                <w:rFonts w:ascii="Arial" w:hAnsi="Arial" w:cs="Arial"/>
              </w:rPr>
            </w:pPr>
            <w:r w:rsidRPr="006B75F5">
              <w:rPr>
                <w:rStyle w:val="Strong"/>
                <w:rFonts w:ascii="Arial" w:hAnsi="Arial" w:cs="Arial"/>
              </w:rPr>
              <w:t>9.3</w:t>
            </w:r>
          </w:p>
        </w:tc>
        <w:tc>
          <w:tcPr>
            <w:tcW w:w="6411" w:type="dxa"/>
            <w:hideMark/>
          </w:tcPr>
          <w:p w:rsidR="006B75F5" w:rsidRPr="006B75F5" w:rsidRDefault="006B75F5">
            <w:pPr>
              <w:rPr>
                <w:rFonts w:ascii="Arial" w:hAnsi="Arial" w:cs="Arial"/>
              </w:rPr>
            </w:pPr>
            <w:r w:rsidRPr="006B75F5">
              <w:rPr>
                <w:rFonts w:ascii="Arial" w:hAnsi="Arial" w:cs="Arial"/>
              </w:rPr>
              <w:t>Building a Comprehensive Security Policy</w:t>
            </w:r>
          </w:p>
        </w:tc>
      </w:tr>
    </w:tbl>
    <w:p w:rsidR="00A40334" w:rsidRDefault="00A40334" w:rsidP="006B75F5">
      <w:pPr>
        <w:pStyle w:val="Heading3"/>
        <w:rPr>
          <w:rFonts w:ascii="Arial" w:hAnsi="Arial" w:cs="Arial"/>
          <w:sz w:val="22"/>
          <w:szCs w:val="22"/>
        </w:rPr>
      </w:pPr>
    </w:p>
    <w:p w:rsidR="00A40334" w:rsidRDefault="00A40334" w:rsidP="006B75F5">
      <w:pPr>
        <w:pStyle w:val="Heading3"/>
        <w:rPr>
          <w:rFonts w:ascii="Arial" w:hAnsi="Arial" w:cs="Arial"/>
          <w:sz w:val="22"/>
          <w:szCs w:val="22"/>
        </w:rPr>
      </w:pPr>
    </w:p>
    <w:p w:rsidR="00A40334" w:rsidRDefault="00A40334" w:rsidP="006B75F5">
      <w:pPr>
        <w:pStyle w:val="Heading3"/>
        <w:rPr>
          <w:rFonts w:ascii="Arial" w:hAnsi="Arial" w:cs="Arial"/>
          <w:sz w:val="22"/>
          <w:szCs w:val="22"/>
        </w:rPr>
      </w:pPr>
    </w:p>
    <w:p w:rsidR="00A40334" w:rsidRDefault="00A40334" w:rsidP="006B75F5">
      <w:pPr>
        <w:pStyle w:val="Heading3"/>
        <w:rPr>
          <w:rFonts w:ascii="Arial" w:hAnsi="Arial" w:cs="Arial"/>
          <w:sz w:val="22"/>
          <w:szCs w:val="22"/>
        </w:rPr>
      </w:pPr>
    </w:p>
    <w:p w:rsidR="006B75F5" w:rsidRPr="006B75F5" w:rsidRDefault="006B75F5" w:rsidP="006B75F5">
      <w:pPr>
        <w:pStyle w:val="Heading3"/>
        <w:rPr>
          <w:rFonts w:ascii="Arial" w:hAnsi="Arial" w:cs="Arial"/>
          <w:sz w:val="22"/>
          <w:szCs w:val="22"/>
        </w:rPr>
      </w:pPr>
      <w:r w:rsidRPr="006B75F5">
        <w:rPr>
          <w:rFonts w:ascii="Arial" w:hAnsi="Arial" w:cs="Arial"/>
          <w:sz w:val="22"/>
          <w:szCs w:val="22"/>
        </w:rPr>
        <w:lastRenderedPageBreak/>
        <w:t>Course Goals</w:t>
      </w:r>
    </w:p>
    <w:p w:rsidR="006B75F5" w:rsidRPr="006B75F5" w:rsidRDefault="006B75F5" w:rsidP="006B75F5">
      <w:pPr>
        <w:numPr>
          <w:ilvl w:val="0"/>
          <w:numId w:val="37"/>
        </w:numPr>
        <w:spacing w:before="100" w:beforeAutospacing="1" w:after="100" w:afterAutospacing="1"/>
        <w:ind w:left="0"/>
        <w:rPr>
          <w:rFonts w:ascii="Arial" w:hAnsi="Arial" w:cs="Arial"/>
        </w:rPr>
      </w:pPr>
      <w:r w:rsidRPr="006B75F5">
        <w:rPr>
          <w:rFonts w:ascii="Arial" w:hAnsi="Arial" w:cs="Arial"/>
        </w:rPr>
        <w:t>Explain network threats, mitigation techniques, and the basics of securing a network</w:t>
      </w:r>
    </w:p>
    <w:p w:rsidR="006B75F5" w:rsidRPr="006B75F5" w:rsidRDefault="006B75F5" w:rsidP="006B75F5">
      <w:pPr>
        <w:numPr>
          <w:ilvl w:val="0"/>
          <w:numId w:val="38"/>
        </w:numPr>
        <w:spacing w:before="100" w:beforeAutospacing="1" w:after="100" w:afterAutospacing="1"/>
        <w:ind w:left="0"/>
        <w:rPr>
          <w:rFonts w:ascii="Arial" w:hAnsi="Arial" w:cs="Arial"/>
        </w:rPr>
      </w:pPr>
      <w:r w:rsidRPr="006B75F5">
        <w:rPr>
          <w:rFonts w:ascii="Arial" w:hAnsi="Arial" w:cs="Arial"/>
        </w:rPr>
        <w:t>Secure administrative access on Cisco routers</w:t>
      </w:r>
    </w:p>
    <w:p w:rsidR="006B75F5" w:rsidRPr="006B75F5" w:rsidRDefault="006B75F5" w:rsidP="006B75F5">
      <w:pPr>
        <w:numPr>
          <w:ilvl w:val="0"/>
          <w:numId w:val="39"/>
        </w:numPr>
        <w:spacing w:before="100" w:beforeAutospacing="1" w:after="100" w:afterAutospacing="1"/>
        <w:ind w:left="0"/>
        <w:rPr>
          <w:rFonts w:ascii="Arial" w:hAnsi="Arial" w:cs="Arial"/>
        </w:rPr>
      </w:pPr>
      <w:r w:rsidRPr="006B75F5">
        <w:rPr>
          <w:rFonts w:ascii="Arial" w:hAnsi="Arial" w:cs="Arial"/>
        </w:rPr>
        <w:t>Secure administrative access with AAA</w:t>
      </w:r>
    </w:p>
    <w:p w:rsidR="006B75F5" w:rsidRPr="006B75F5" w:rsidRDefault="006B75F5" w:rsidP="006B75F5">
      <w:pPr>
        <w:numPr>
          <w:ilvl w:val="0"/>
          <w:numId w:val="40"/>
        </w:numPr>
        <w:spacing w:before="100" w:beforeAutospacing="1" w:after="100" w:afterAutospacing="1"/>
        <w:ind w:left="0"/>
        <w:rPr>
          <w:rFonts w:ascii="Arial" w:hAnsi="Arial" w:cs="Arial"/>
        </w:rPr>
      </w:pPr>
      <w:r w:rsidRPr="006B75F5">
        <w:rPr>
          <w:rFonts w:ascii="Arial" w:hAnsi="Arial" w:cs="Arial"/>
        </w:rPr>
        <w:t>Implement firewall technologies to secure the network perimeter</w:t>
      </w:r>
    </w:p>
    <w:p w:rsidR="006B75F5" w:rsidRPr="006B75F5" w:rsidRDefault="006B75F5" w:rsidP="006B75F5">
      <w:pPr>
        <w:numPr>
          <w:ilvl w:val="0"/>
          <w:numId w:val="41"/>
        </w:numPr>
        <w:spacing w:before="100" w:beforeAutospacing="1" w:after="100" w:afterAutospacing="1"/>
        <w:ind w:left="0"/>
        <w:rPr>
          <w:rFonts w:ascii="Arial" w:hAnsi="Arial" w:cs="Arial"/>
        </w:rPr>
      </w:pPr>
      <w:r w:rsidRPr="006B75F5">
        <w:rPr>
          <w:rFonts w:ascii="Arial" w:hAnsi="Arial" w:cs="Arial"/>
        </w:rPr>
        <w:t>Configure IPS to mitigate attacks on the network</w:t>
      </w:r>
    </w:p>
    <w:p w:rsidR="006B75F5" w:rsidRPr="006B75F5" w:rsidRDefault="006B75F5" w:rsidP="006B75F5">
      <w:pPr>
        <w:numPr>
          <w:ilvl w:val="0"/>
          <w:numId w:val="42"/>
        </w:numPr>
        <w:spacing w:before="100" w:beforeAutospacing="1" w:after="100" w:afterAutospacing="1"/>
        <w:ind w:left="0"/>
        <w:rPr>
          <w:rFonts w:ascii="Arial" w:hAnsi="Arial" w:cs="Arial"/>
        </w:rPr>
      </w:pPr>
      <w:r w:rsidRPr="006B75F5">
        <w:rPr>
          <w:rFonts w:ascii="Arial" w:hAnsi="Arial" w:cs="Arial"/>
        </w:rPr>
        <w:t>Describe LAN security considerations and implement endpoint and Layer 2 security features</w:t>
      </w:r>
    </w:p>
    <w:p w:rsidR="006B75F5" w:rsidRPr="006B75F5" w:rsidRDefault="006B75F5" w:rsidP="006B75F5">
      <w:pPr>
        <w:numPr>
          <w:ilvl w:val="0"/>
          <w:numId w:val="43"/>
        </w:numPr>
        <w:spacing w:before="100" w:beforeAutospacing="1" w:after="100" w:afterAutospacing="1"/>
        <w:ind w:left="0"/>
        <w:rPr>
          <w:rFonts w:ascii="Arial" w:hAnsi="Arial" w:cs="Arial"/>
        </w:rPr>
      </w:pPr>
      <w:r w:rsidRPr="006B75F5">
        <w:rPr>
          <w:rFonts w:ascii="Arial" w:hAnsi="Arial" w:cs="Arial"/>
        </w:rPr>
        <w:t>Describe methods for implementing data confidentiality and integrity</w:t>
      </w:r>
    </w:p>
    <w:p w:rsidR="006B75F5" w:rsidRPr="006B75F5" w:rsidRDefault="006B75F5" w:rsidP="006B75F5">
      <w:pPr>
        <w:numPr>
          <w:ilvl w:val="0"/>
          <w:numId w:val="44"/>
        </w:numPr>
        <w:spacing w:before="100" w:beforeAutospacing="1" w:after="100" w:afterAutospacing="1"/>
        <w:ind w:left="0"/>
        <w:rPr>
          <w:rFonts w:ascii="Arial" w:hAnsi="Arial" w:cs="Arial"/>
        </w:rPr>
      </w:pPr>
      <w:r w:rsidRPr="006B75F5">
        <w:rPr>
          <w:rFonts w:ascii="Arial" w:hAnsi="Arial" w:cs="Arial"/>
        </w:rPr>
        <w:t>Implement secure virtual private networks</w:t>
      </w:r>
    </w:p>
    <w:p w:rsidR="006B75F5" w:rsidRPr="006B75F5" w:rsidRDefault="006B75F5" w:rsidP="006B75F5">
      <w:pPr>
        <w:numPr>
          <w:ilvl w:val="0"/>
          <w:numId w:val="45"/>
        </w:numPr>
        <w:spacing w:before="100" w:beforeAutospacing="1" w:after="100" w:afterAutospacing="1"/>
        <w:ind w:left="0"/>
        <w:rPr>
          <w:rFonts w:ascii="Arial" w:hAnsi="Arial" w:cs="Arial"/>
        </w:rPr>
      </w:pPr>
      <w:r w:rsidRPr="006B75F5">
        <w:rPr>
          <w:rFonts w:ascii="Arial" w:hAnsi="Arial" w:cs="Arial"/>
        </w:rPr>
        <w:t>Given the security needs of an enterprise, create and implement a comprehensive security policy</w:t>
      </w:r>
    </w:p>
    <w:p w:rsidR="006B75F5" w:rsidRPr="006B75F5" w:rsidRDefault="006B75F5" w:rsidP="006B75F5">
      <w:pPr>
        <w:numPr>
          <w:ilvl w:val="0"/>
          <w:numId w:val="46"/>
        </w:numPr>
        <w:spacing w:before="100" w:beforeAutospacing="1" w:after="100" w:afterAutospacing="1"/>
        <w:ind w:left="0"/>
        <w:rPr>
          <w:rFonts w:ascii="Arial" w:hAnsi="Arial" w:cs="Arial"/>
        </w:rPr>
      </w:pPr>
      <w:r w:rsidRPr="006B75F5">
        <w:rPr>
          <w:rFonts w:ascii="Arial" w:hAnsi="Arial" w:cs="Arial"/>
        </w:rPr>
        <w:t>Implement firewall technologies using the ASA to secure the network perimeter</w:t>
      </w:r>
    </w:p>
    <w:p w:rsidR="006B75F5" w:rsidRPr="006B75F5" w:rsidRDefault="006B75F5" w:rsidP="006B75F5">
      <w:pPr>
        <w:pStyle w:val="NormalWeb"/>
        <w:rPr>
          <w:rFonts w:ascii="Arial" w:hAnsi="Arial" w:cs="Arial"/>
          <w:sz w:val="22"/>
          <w:szCs w:val="22"/>
        </w:rPr>
      </w:pPr>
      <w:r w:rsidRPr="006B75F5">
        <w:rPr>
          <w:rFonts w:ascii="Arial" w:hAnsi="Arial" w:cs="Arial"/>
          <w:sz w:val="22"/>
          <w:szCs w:val="22"/>
        </w:rPr>
        <w:t>* </w:t>
      </w:r>
      <w:r w:rsidRPr="006B75F5">
        <w:rPr>
          <w:rFonts w:ascii="Calibri" w:hAnsi="Calibri" w:cs="Calibri"/>
          <w:sz w:val="22"/>
          <w:szCs w:val="22"/>
        </w:rPr>
        <w:t>For more information about CCNA Programs please visit the Cisco </w:t>
      </w:r>
      <w:hyperlink r:id="rId7" w:tgtFrame="_blank" w:history="1">
        <w:r w:rsidRPr="006B75F5">
          <w:rPr>
            <w:rStyle w:val="Hyperlink"/>
            <w:rFonts w:ascii="Calibri" w:hAnsi="Calibri" w:cs="Calibri"/>
            <w:b/>
            <w:bCs/>
            <w:sz w:val="22"/>
            <w:szCs w:val="22"/>
          </w:rPr>
          <w:t>CCNA Security </w:t>
        </w:r>
      </w:hyperlink>
      <w:r w:rsidRPr="006B75F5">
        <w:rPr>
          <w:rFonts w:ascii="Calibri" w:hAnsi="Calibri" w:cs="Calibri"/>
          <w:sz w:val="22"/>
          <w:szCs w:val="22"/>
        </w:rPr>
        <w:t>certification</w:t>
      </w:r>
    </w:p>
    <w:p w:rsidR="006B75F5" w:rsidRDefault="006B75F5" w:rsidP="00F5015F">
      <w:pPr>
        <w:spacing w:after="113" w:line="420" w:lineRule="atLeast"/>
        <w:rPr>
          <w:rFonts w:ascii="Georgia" w:eastAsia="Times New Roman" w:hAnsi="Georgia" w:cs="Times New Roman"/>
          <w:color w:val="555555"/>
        </w:rPr>
      </w:pPr>
    </w:p>
    <w:sectPr w:rsidR="006B75F5" w:rsidSect="006056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Ubuntu">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BCB"/>
    <w:multiLevelType w:val="multilevel"/>
    <w:tmpl w:val="E5381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367381"/>
    <w:multiLevelType w:val="multilevel"/>
    <w:tmpl w:val="D0C81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FD29AE"/>
    <w:multiLevelType w:val="multilevel"/>
    <w:tmpl w:val="51AA5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C133F5"/>
    <w:multiLevelType w:val="multilevel"/>
    <w:tmpl w:val="F64C7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4781A"/>
    <w:multiLevelType w:val="multilevel"/>
    <w:tmpl w:val="ACC6D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16495E"/>
    <w:multiLevelType w:val="multilevel"/>
    <w:tmpl w:val="AD9E3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AB07F8"/>
    <w:multiLevelType w:val="multilevel"/>
    <w:tmpl w:val="DE781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6900C2"/>
    <w:multiLevelType w:val="multilevel"/>
    <w:tmpl w:val="6AE6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994A51"/>
    <w:multiLevelType w:val="multilevel"/>
    <w:tmpl w:val="6DBE6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4C546E3"/>
    <w:multiLevelType w:val="multilevel"/>
    <w:tmpl w:val="7D28E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9E3C54"/>
    <w:multiLevelType w:val="multilevel"/>
    <w:tmpl w:val="443AB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9FE3BDA"/>
    <w:multiLevelType w:val="multilevel"/>
    <w:tmpl w:val="AA54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4F142A"/>
    <w:multiLevelType w:val="multilevel"/>
    <w:tmpl w:val="6DE45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C696C92"/>
    <w:multiLevelType w:val="multilevel"/>
    <w:tmpl w:val="C736E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E14D1D"/>
    <w:multiLevelType w:val="multilevel"/>
    <w:tmpl w:val="0D467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733751"/>
    <w:multiLevelType w:val="multilevel"/>
    <w:tmpl w:val="A322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5F40007"/>
    <w:multiLevelType w:val="multilevel"/>
    <w:tmpl w:val="66B2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7433550"/>
    <w:multiLevelType w:val="multilevel"/>
    <w:tmpl w:val="FEF48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C70C6D"/>
    <w:multiLevelType w:val="multilevel"/>
    <w:tmpl w:val="E0E6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0617DCC"/>
    <w:multiLevelType w:val="multilevel"/>
    <w:tmpl w:val="833AE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C74C8A"/>
    <w:multiLevelType w:val="multilevel"/>
    <w:tmpl w:val="0686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5C5561C"/>
    <w:multiLevelType w:val="multilevel"/>
    <w:tmpl w:val="65A0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D63FC9"/>
    <w:multiLevelType w:val="multilevel"/>
    <w:tmpl w:val="73D06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1B09B5"/>
    <w:multiLevelType w:val="multilevel"/>
    <w:tmpl w:val="2E584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D114090"/>
    <w:multiLevelType w:val="multilevel"/>
    <w:tmpl w:val="AB56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E7767A7"/>
    <w:multiLevelType w:val="multilevel"/>
    <w:tmpl w:val="A36C0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FFB2970"/>
    <w:multiLevelType w:val="multilevel"/>
    <w:tmpl w:val="D8500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B84BAA"/>
    <w:multiLevelType w:val="multilevel"/>
    <w:tmpl w:val="0668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387951"/>
    <w:multiLevelType w:val="multilevel"/>
    <w:tmpl w:val="F7368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96B3184"/>
    <w:multiLevelType w:val="multilevel"/>
    <w:tmpl w:val="910E3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9BF4A03"/>
    <w:multiLevelType w:val="multilevel"/>
    <w:tmpl w:val="131C6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1B7015"/>
    <w:multiLevelType w:val="multilevel"/>
    <w:tmpl w:val="440AB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BEC396F"/>
    <w:multiLevelType w:val="multilevel"/>
    <w:tmpl w:val="1F30B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560903"/>
    <w:multiLevelType w:val="multilevel"/>
    <w:tmpl w:val="B44C5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DE852B4"/>
    <w:multiLevelType w:val="multilevel"/>
    <w:tmpl w:val="29CA8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27150EF"/>
    <w:multiLevelType w:val="multilevel"/>
    <w:tmpl w:val="33C21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2755D8B"/>
    <w:multiLevelType w:val="multilevel"/>
    <w:tmpl w:val="E4123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2D832EB"/>
    <w:multiLevelType w:val="hybridMultilevel"/>
    <w:tmpl w:val="FACC01A4"/>
    <w:lvl w:ilvl="0" w:tplc="B55E80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3B31B15"/>
    <w:multiLevelType w:val="multilevel"/>
    <w:tmpl w:val="79C2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4E087A"/>
    <w:multiLevelType w:val="multilevel"/>
    <w:tmpl w:val="A5E4B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EFB5BB7"/>
    <w:multiLevelType w:val="multilevel"/>
    <w:tmpl w:val="ADA4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1691745"/>
    <w:multiLevelType w:val="multilevel"/>
    <w:tmpl w:val="E084D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67D686C"/>
    <w:multiLevelType w:val="multilevel"/>
    <w:tmpl w:val="A3489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68052DC"/>
    <w:multiLevelType w:val="multilevel"/>
    <w:tmpl w:val="EBBC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6EA4862"/>
    <w:multiLevelType w:val="multilevel"/>
    <w:tmpl w:val="1A92B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BA41131"/>
    <w:multiLevelType w:val="multilevel"/>
    <w:tmpl w:val="5EA45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C290C25"/>
    <w:multiLevelType w:val="multilevel"/>
    <w:tmpl w:val="29C4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43"/>
  </w:num>
  <w:num w:numId="3">
    <w:abstractNumId w:val="34"/>
  </w:num>
  <w:num w:numId="4">
    <w:abstractNumId w:val="10"/>
  </w:num>
  <w:num w:numId="5">
    <w:abstractNumId w:val="28"/>
  </w:num>
  <w:num w:numId="6">
    <w:abstractNumId w:val="2"/>
  </w:num>
  <w:num w:numId="7">
    <w:abstractNumId w:val="8"/>
  </w:num>
  <w:num w:numId="8">
    <w:abstractNumId w:val="0"/>
  </w:num>
  <w:num w:numId="9">
    <w:abstractNumId w:val="5"/>
  </w:num>
  <w:num w:numId="10">
    <w:abstractNumId w:val="23"/>
  </w:num>
  <w:num w:numId="11">
    <w:abstractNumId w:val="16"/>
  </w:num>
  <w:num w:numId="12">
    <w:abstractNumId w:val="11"/>
  </w:num>
  <w:num w:numId="13">
    <w:abstractNumId w:val="18"/>
  </w:num>
  <w:num w:numId="14">
    <w:abstractNumId w:val="4"/>
  </w:num>
  <w:num w:numId="15">
    <w:abstractNumId w:val="17"/>
  </w:num>
  <w:num w:numId="16">
    <w:abstractNumId w:val="30"/>
  </w:num>
  <w:num w:numId="17">
    <w:abstractNumId w:val="38"/>
  </w:num>
  <w:num w:numId="18">
    <w:abstractNumId w:val="25"/>
  </w:num>
  <w:num w:numId="19">
    <w:abstractNumId w:val="12"/>
  </w:num>
  <w:num w:numId="20">
    <w:abstractNumId w:val="14"/>
  </w:num>
  <w:num w:numId="21">
    <w:abstractNumId w:val="22"/>
  </w:num>
  <w:num w:numId="22">
    <w:abstractNumId w:val="9"/>
  </w:num>
  <w:num w:numId="23">
    <w:abstractNumId w:val="44"/>
  </w:num>
  <w:num w:numId="24">
    <w:abstractNumId w:val="46"/>
  </w:num>
  <w:num w:numId="25">
    <w:abstractNumId w:val="6"/>
  </w:num>
  <w:num w:numId="26">
    <w:abstractNumId w:val="1"/>
  </w:num>
  <w:num w:numId="27">
    <w:abstractNumId w:val="35"/>
  </w:num>
  <w:num w:numId="28">
    <w:abstractNumId w:val="45"/>
  </w:num>
  <w:num w:numId="29">
    <w:abstractNumId w:val="13"/>
  </w:num>
  <w:num w:numId="30">
    <w:abstractNumId w:val="21"/>
  </w:num>
  <w:num w:numId="31">
    <w:abstractNumId w:val="7"/>
  </w:num>
  <w:num w:numId="32">
    <w:abstractNumId w:val="15"/>
  </w:num>
  <w:num w:numId="33">
    <w:abstractNumId w:val="41"/>
  </w:num>
  <w:num w:numId="34">
    <w:abstractNumId w:val="29"/>
  </w:num>
  <w:num w:numId="35">
    <w:abstractNumId w:val="26"/>
  </w:num>
  <w:num w:numId="36">
    <w:abstractNumId w:val="27"/>
  </w:num>
  <w:num w:numId="37">
    <w:abstractNumId w:val="19"/>
  </w:num>
  <w:num w:numId="38">
    <w:abstractNumId w:val="31"/>
  </w:num>
  <w:num w:numId="39">
    <w:abstractNumId w:val="42"/>
  </w:num>
  <w:num w:numId="40">
    <w:abstractNumId w:val="39"/>
  </w:num>
  <w:num w:numId="41">
    <w:abstractNumId w:val="40"/>
  </w:num>
  <w:num w:numId="42">
    <w:abstractNumId w:val="32"/>
  </w:num>
  <w:num w:numId="43">
    <w:abstractNumId w:val="36"/>
  </w:num>
  <w:num w:numId="44">
    <w:abstractNumId w:val="3"/>
  </w:num>
  <w:num w:numId="45">
    <w:abstractNumId w:val="33"/>
  </w:num>
  <w:num w:numId="46">
    <w:abstractNumId w:val="20"/>
  </w:num>
  <w:num w:numId="47">
    <w:abstractNumId w:val="3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1C4E3F"/>
    <w:rsid w:val="000001E0"/>
    <w:rsid w:val="000042F7"/>
    <w:rsid w:val="000056AA"/>
    <w:rsid w:val="00007AFA"/>
    <w:rsid w:val="0001170B"/>
    <w:rsid w:val="00014811"/>
    <w:rsid w:val="00015A84"/>
    <w:rsid w:val="00016E10"/>
    <w:rsid w:val="00016F1F"/>
    <w:rsid w:val="00022B02"/>
    <w:rsid w:val="00022D4C"/>
    <w:rsid w:val="00023C52"/>
    <w:rsid w:val="00025113"/>
    <w:rsid w:val="000265D9"/>
    <w:rsid w:val="000275A0"/>
    <w:rsid w:val="00030A38"/>
    <w:rsid w:val="0003132A"/>
    <w:rsid w:val="000362EC"/>
    <w:rsid w:val="00042FED"/>
    <w:rsid w:val="00045F72"/>
    <w:rsid w:val="000553BB"/>
    <w:rsid w:val="00055646"/>
    <w:rsid w:val="00057EA1"/>
    <w:rsid w:val="000619A2"/>
    <w:rsid w:val="00062D7A"/>
    <w:rsid w:val="00070D1B"/>
    <w:rsid w:val="00075EE9"/>
    <w:rsid w:val="00083AD5"/>
    <w:rsid w:val="0008405E"/>
    <w:rsid w:val="00086E29"/>
    <w:rsid w:val="000948BD"/>
    <w:rsid w:val="00095F70"/>
    <w:rsid w:val="000A1F0D"/>
    <w:rsid w:val="000B276E"/>
    <w:rsid w:val="000B2FC1"/>
    <w:rsid w:val="000B4160"/>
    <w:rsid w:val="000B599C"/>
    <w:rsid w:val="000B5BF2"/>
    <w:rsid w:val="000B6BFD"/>
    <w:rsid w:val="000D2632"/>
    <w:rsid w:val="000D64A2"/>
    <w:rsid w:val="000E0776"/>
    <w:rsid w:val="000E0A84"/>
    <w:rsid w:val="000E2BC9"/>
    <w:rsid w:val="000E3562"/>
    <w:rsid w:val="000F254B"/>
    <w:rsid w:val="000F2DFA"/>
    <w:rsid w:val="000F43C1"/>
    <w:rsid w:val="000F515D"/>
    <w:rsid w:val="000F6823"/>
    <w:rsid w:val="00101E77"/>
    <w:rsid w:val="001058BC"/>
    <w:rsid w:val="00112537"/>
    <w:rsid w:val="001205FB"/>
    <w:rsid w:val="001323D6"/>
    <w:rsid w:val="00132461"/>
    <w:rsid w:val="00136786"/>
    <w:rsid w:val="00144903"/>
    <w:rsid w:val="00160BDC"/>
    <w:rsid w:val="0016229A"/>
    <w:rsid w:val="00170DA4"/>
    <w:rsid w:val="001722D9"/>
    <w:rsid w:val="00180611"/>
    <w:rsid w:val="001817F5"/>
    <w:rsid w:val="0018263C"/>
    <w:rsid w:val="0018374C"/>
    <w:rsid w:val="00187733"/>
    <w:rsid w:val="00192F94"/>
    <w:rsid w:val="001A45AC"/>
    <w:rsid w:val="001A6B42"/>
    <w:rsid w:val="001B1EF6"/>
    <w:rsid w:val="001C0080"/>
    <w:rsid w:val="001C28A5"/>
    <w:rsid w:val="001C2B7E"/>
    <w:rsid w:val="001C4E3F"/>
    <w:rsid w:val="001C535F"/>
    <w:rsid w:val="001D5565"/>
    <w:rsid w:val="001E1C25"/>
    <w:rsid w:val="001F0F96"/>
    <w:rsid w:val="001F75E7"/>
    <w:rsid w:val="002058B2"/>
    <w:rsid w:val="00205EB1"/>
    <w:rsid w:val="00210CFF"/>
    <w:rsid w:val="00213076"/>
    <w:rsid w:val="00213900"/>
    <w:rsid w:val="00214164"/>
    <w:rsid w:val="00216810"/>
    <w:rsid w:val="00224452"/>
    <w:rsid w:val="00226CE6"/>
    <w:rsid w:val="00235C41"/>
    <w:rsid w:val="00236A6E"/>
    <w:rsid w:val="00250821"/>
    <w:rsid w:val="00251F3E"/>
    <w:rsid w:val="00252018"/>
    <w:rsid w:val="00253287"/>
    <w:rsid w:val="002535B2"/>
    <w:rsid w:val="002603A7"/>
    <w:rsid w:val="002730D5"/>
    <w:rsid w:val="00291A98"/>
    <w:rsid w:val="00291CF2"/>
    <w:rsid w:val="00295F10"/>
    <w:rsid w:val="002964F3"/>
    <w:rsid w:val="002A0412"/>
    <w:rsid w:val="002A7CE2"/>
    <w:rsid w:val="002B0986"/>
    <w:rsid w:val="002B33C9"/>
    <w:rsid w:val="002C12AB"/>
    <w:rsid w:val="002C168E"/>
    <w:rsid w:val="002D0FE2"/>
    <w:rsid w:val="002D3D5D"/>
    <w:rsid w:val="002E0A44"/>
    <w:rsid w:val="002E579A"/>
    <w:rsid w:val="00300B05"/>
    <w:rsid w:val="0030227A"/>
    <w:rsid w:val="003118FE"/>
    <w:rsid w:val="00312332"/>
    <w:rsid w:val="00314566"/>
    <w:rsid w:val="00327768"/>
    <w:rsid w:val="00334EA7"/>
    <w:rsid w:val="00335451"/>
    <w:rsid w:val="0034373C"/>
    <w:rsid w:val="00345AC3"/>
    <w:rsid w:val="00346198"/>
    <w:rsid w:val="00350A56"/>
    <w:rsid w:val="00352606"/>
    <w:rsid w:val="0035565A"/>
    <w:rsid w:val="00355EF2"/>
    <w:rsid w:val="003602ED"/>
    <w:rsid w:val="00361ED6"/>
    <w:rsid w:val="00363C32"/>
    <w:rsid w:val="00372178"/>
    <w:rsid w:val="00372AB2"/>
    <w:rsid w:val="00376C42"/>
    <w:rsid w:val="003844CA"/>
    <w:rsid w:val="003870EA"/>
    <w:rsid w:val="00390D2D"/>
    <w:rsid w:val="00396FB6"/>
    <w:rsid w:val="0039762C"/>
    <w:rsid w:val="003A0089"/>
    <w:rsid w:val="003A161A"/>
    <w:rsid w:val="003A5A86"/>
    <w:rsid w:val="003B0535"/>
    <w:rsid w:val="003B1141"/>
    <w:rsid w:val="003B2B99"/>
    <w:rsid w:val="003B4B17"/>
    <w:rsid w:val="003B4D72"/>
    <w:rsid w:val="003B76EC"/>
    <w:rsid w:val="003C14F3"/>
    <w:rsid w:val="003C4E6D"/>
    <w:rsid w:val="003C7858"/>
    <w:rsid w:val="003E085B"/>
    <w:rsid w:val="003E1361"/>
    <w:rsid w:val="003E24A3"/>
    <w:rsid w:val="003E7897"/>
    <w:rsid w:val="003F1861"/>
    <w:rsid w:val="003F3A30"/>
    <w:rsid w:val="00403AB2"/>
    <w:rsid w:val="00415D5D"/>
    <w:rsid w:val="00416F59"/>
    <w:rsid w:val="00420429"/>
    <w:rsid w:val="00421F95"/>
    <w:rsid w:val="004254A0"/>
    <w:rsid w:val="0042660D"/>
    <w:rsid w:val="004304A6"/>
    <w:rsid w:val="004323D5"/>
    <w:rsid w:val="00432ACE"/>
    <w:rsid w:val="00432C9D"/>
    <w:rsid w:val="00433642"/>
    <w:rsid w:val="00437344"/>
    <w:rsid w:val="00440B31"/>
    <w:rsid w:val="0044131D"/>
    <w:rsid w:val="004426D1"/>
    <w:rsid w:val="00443391"/>
    <w:rsid w:val="00446008"/>
    <w:rsid w:val="004460EA"/>
    <w:rsid w:val="00447BCC"/>
    <w:rsid w:val="00447E2B"/>
    <w:rsid w:val="00450764"/>
    <w:rsid w:val="004530CC"/>
    <w:rsid w:val="00464A5F"/>
    <w:rsid w:val="00477AA1"/>
    <w:rsid w:val="00487FCD"/>
    <w:rsid w:val="00490020"/>
    <w:rsid w:val="00492117"/>
    <w:rsid w:val="00492446"/>
    <w:rsid w:val="0049511D"/>
    <w:rsid w:val="00496862"/>
    <w:rsid w:val="004970DB"/>
    <w:rsid w:val="004A353C"/>
    <w:rsid w:val="004B4094"/>
    <w:rsid w:val="004B751E"/>
    <w:rsid w:val="004B797C"/>
    <w:rsid w:val="004C2730"/>
    <w:rsid w:val="004C69BA"/>
    <w:rsid w:val="004D0FB7"/>
    <w:rsid w:val="004D2089"/>
    <w:rsid w:val="004D6070"/>
    <w:rsid w:val="004D69FE"/>
    <w:rsid w:val="004D6A4A"/>
    <w:rsid w:val="004D7336"/>
    <w:rsid w:val="004E36DE"/>
    <w:rsid w:val="004E6A33"/>
    <w:rsid w:val="004E75B6"/>
    <w:rsid w:val="00501817"/>
    <w:rsid w:val="00512D06"/>
    <w:rsid w:val="00515244"/>
    <w:rsid w:val="00521538"/>
    <w:rsid w:val="005304C2"/>
    <w:rsid w:val="005307FB"/>
    <w:rsid w:val="00531BA7"/>
    <w:rsid w:val="00532C7B"/>
    <w:rsid w:val="00537D37"/>
    <w:rsid w:val="00542D72"/>
    <w:rsid w:val="00546953"/>
    <w:rsid w:val="005512F2"/>
    <w:rsid w:val="005515CB"/>
    <w:rsid w:val="005515DA"/>
    <w:rsid w:val="00561AC8"/>
    <w:rsid w:val="00565F78"/>
    <w:rsid w:val="0057194D"/>
    <w:rsid w:val="00571A38"/>
    <w:rsid w:val="00574285"/>
    <w:rsid w:val="0057469A"/>
    <w:rsid w:val="005820CE"/>
    <w:rsid w:val="00591E09"/>
    <w:rsid w:val="00597C25"/>
    <w:rsid w:val="005A20AC"/>
    <w:rsid w:val="005A6FAD"/>
    <w:rsid w:val="005B17A6"/>
    <w:rsid w:val="005B1821"/>
    <w:rsid w:val="005B1BB8"/>
    <w:rsid w:val="005B3780"/>
    <w:rsid w:val="005B6F64"/>
    <w:rsid w:val="005B720E"/>
    <w:rsid w:val="005C1E6E"/>
    <w:rsid w:val="005C2AD7"/>
    <w:rsid w:val="005D1F2D"/>
    <w:rsid w:val="005D3D4F"/>
    <w:rsid w:val="005E4BA9"/>
    <w:rsid w:val="005F1A3B"/>
    <w:rsid w:val="005F4D05"/>
    <w:rsid w:val="005F52EE"/>
    <w:rsid w:val="005F54BA"/>
    <w:rsid w:val="005F720E"/>
    <w:rsid w:val="006056B3"/>
    <w:rsid w:val="00606CC3"/>
    <w:rsid w:val="00627AFF"/>
    <w:rsid w:val="006313D2"/>
    <w:rsid w:val="006330A0"/>
    <w:rsid w:val="00634940"/>
    <w:rsid w:val="00641001"/>
    <w:rsid w:val="006421F1"/>
    <w:rsid w:val="00646434"/>
    <w:rsid w:val="006503A9"/>
    <w:rsid w:val="00660506"/>
    <w:rsid w:val="0066517E"/>
    <w:rsid w:val="00666109"/>
    <w:rsid w:val="00673F79"/>
    <w:rsid w:val="00684603"/>
    <w:rsid w:val="00685824"/>
    <w:rsid w:val="0069085A"/>
    <w:rsid w:val="00691063"/>
    <w:rsid w:val="006A075C"/>
    <w:rsid w:val="006A3024"/>
    <w:rsid w:val="006A5268"/>
    <w:rsid w:val="006A5411"/>
    <w:rsid w:val="006B07A4"/>
    <w:rsid w:val="006B53D5"/>
    <w:rsid w:val="006B5D7E"/>
    <w:rsid w:val="006B5F5F"/>
    <w:rsid w:val="006B75F5"/>
    <w:rsid w:val="006C7328"/>
    <w:rsid w:val="006C76CF"/>
    <w:rsid w:val="006D024E"/>
    <w:rsid w:val="006D35BD"/>
    <w:rsid w:val="006D38DD"/>
    <w:rsid w:val="006D41F9"/>
    <w:rsid w:val="006E0F66"/>
    <w:rsid w:val="006E12F7"/>
    <w:rsid w:val="006E274B"/>
    <w:rsid w:val="006E2923"/>
    <w:rsid w:val="006E5278"/>
    <w:rsid w:val="006F4A51"/>
    <w:rsid w:val="006F5BB5"/>
    <w:rsid w:val="00703D2C"/>
    <w:rsid w:val="007060EF"/>
    <w:rsid w:val="00706CDF"/>
    <w:rsid w:val="007078C8"/>
    <w:rsid w:val="007105BF"/>
    <w:rsid w:val="00710B87"/>
    <w:rsid w:val="0071162E"/>
    <w:rsid w:val="00712593"/>
    <w:rsid w:val="007147E5"/>
    <w:rsid w:val="00715C97"/>
    <w:rsid w:val="00716018"/>
    <w:rsid w:val="00716BC5"/>
    <w:rsid w:val="007171C3"/>
    <w:rsid w:val="0072016B"/>
    <w:rsid w:val="007212F4"/>
    <w:rsid w:val="00726164"/>
    <w:rsid w:val="00727DC7"/>
    <w:rsid w:val="00735783"/>
    <w:rsid w:val="00740202"/>
    <w:rsid w:val="007431D4"/>
    <w:rsid w:val="0074378B"/>
    <w:rsid w:val="0074484B"/>
    <w:rsid w:val="007464FB"/>
    <w:rsid w:val="0074672C"/>
    <w:rsid w:val="00747D9A"/>
    <w:rsid w:val="007504A4"/>
    <w:rsid w:val="00751A8F"/>
    <w:rsid w:val="00752E2C"/>
    <w:rsid w:val="00753AF3"/>
    <w:rsid w:val="00755411"/>
    <w:rsid w:val="00762FCB"/>
    <w:rsid w:val="00787C24"/>
    <w:rsid w:val="007904E6"/>
    <w:rsid w:val="00792F41"/>
    <w:rsid w:val="00794863"/>
    <w:rsid w:val="00797A06"/>
    <w:rsid w:val="007A434D"/>
    <w:rsid w:val="007A4885"/>
    <w:rsid w:val="007B0BF3"/>
    <w:rsid w:val="007B1205"/>
    <w:rsid w:val="007B260C"/>
    <w:rsid w:val="007B2A67"/>
    <w:rsid w:val="007C050B"/>
    <w:rsid w:val="007C057C"/>
    <w:rsid w:val="007C3584"/>
    <w:rsid w:val="007C40CF"/>
    <w:rsid w:val="007D508E"/>
    <w:rsid w:val="007E2A14"/>
    <w:rsid w:val="007E2BEF"/>
    <w:rsid w:val="007E7482"/>
    <w:rsid w:val="007E787A"/>
    <w:rsid w:val="007F0214"/>
    <w:rsid w:val="007F03C2"/>
    <w:rsid w:val="007F0F4A"/>
    <w:rsid w:val="007F2EE0"/>
    <w:rsid w:val="007F3FD1"/>
    <w:rsid w:val="007F7B7E"/>
    <w:rsid w:val="00801229"/>
    <w:rsid w:val="00801653"/>
    <w:rsid w:val="00812093"/>
    <w:rsid w:val="008121E8"/>
    <w:rsid w:val="008232DC"/>
    <w:rsid w:val="00823F92"/>
    <w:rsid w:val="008279D3"/>
    <w:rsid w:val="00830269"/>
    <w:rsid w:val="00833B43"/>
    <w:rsid w:val="008370C5"/>
    <w:rsid w:val="0084539A"/>
    <w:rsid w:val="008463C9"/>
    <w:rsid w:val="008463FE"/>
    <w:rsid w:val="00847596"/>
    <w:rsid w:val="008479DE"/>
    <w:rsid w:val="008527E3"/>
    <w:rsid w:val="00852D6C"/>
    <w:rsid w:val="008548A1"/>
    <w:rsid w:val="00856603"/>
    <w:rsid w:val="008568D2"/>
    <w:rsid w:val="00860F39"/>
    <w:rsid w:val="00863531"/>
    <w:rsid w:val="008648A5"/>
    <w:rsid w:val="00872099"/>
    <w:rsid w:val="008771DF"/>
    <w:rsid w:val="008854F0"/>
    <w:rsid w:val="0089065B"/>
    <w:rsid w:val="00891192"/>
    <w:rsid w:val="00895E78"/>
    <w:rsid w:val="008962FD"/>
    <w:rsid w:val="00897AA3"/>
    <w:rsid w:val="008A62A2"/>
    <w:rsid w:val="008A7DEF"/>
    <w:rsid w:val="008B1CA5"/>
    <w:rsid w:val="008B3089"/>
    <w:rsid w:val="008B43CD"/>
    <w:rsid w:val="008B6E9A"/>
    <w:rsid w:val="008C575A"/>
    <w:rsid w:val="008C5FF8"/>
    <w:rsid w:val="008C68FC"/>
    <w:rsid w:val="008D087F"/>
    <w:rsid w:val="008D1057"/>
    <w:rsid w:val="008D2902"/>
    <w:rsid w:val="008D566A"/>
    <w:rsid w:val="008D5D44"/>
    <w:rsid w:val="008D609F"/>
    <w:rsid w:val="008D6F86"/>
    <w:rsid w:val="008E2AA9"/>
    <w:rsid w:val="008F2154"/>
    <w:rsid w:val="00906623"/>
    <w:rsid w:val="00907473"/>
    <w:rsid w:val="00907DEA"/>
    <w:rsid w:val="00911281"/>
    <w:rsid w:val="009259C0"/>
    <w:rsid w:val="00926574"/>
    <w:rsid w:val="00926735"/>
    <w:rsid w:val="00931784"/>
    <w:rsid w:val="0093181A"/>
    <w:rsid w:val="00940AA4"/>
    <w:rsid w:val="009477C4"/>
    <w:rsid w:val="00951E8D"/>
    <w:rsid w:val="0095532B"/>
    <w:rsid w:val="00955A41"/>
    <w:rsid w:val="00962584"/>
    <w:rsid w:val="00965D46"/>
    <w:rsid w:val="00966F98"/>
    <w:rsid w:val="00970F82"/>
    <w:rsid w:val="00973860"/>
    <w:rsid w:val="00974432"/>
    <w:rsid w:val="0097619A"/>
    <w:rsid w:val="0097629B"/>
    <w:rsid w:val="00976D49"/>
    <w:rsid w:val="00976F16"/>
    <w:rsid w:val="0098379F"/>
    <w:rsid w:val="00983F4F"/>
    <w:rsid w:val="00985B2B"/>
    <w:rsid w:val="00990E61"/>
    <w:rsid w:val="0099363D"/>
    <w:rsid w:val="00995BF1"/>
    <w:rsid w:val="00996AF1"/>
    <w:rsid w:val="00996F0F"/>
    <w:rsid w:val="009A3053"/>
    <w:rsid w:val="009A591C"/>
    <w:rsid w:val="009B3599"/>
    <w:rsid w:val="009C1BF9"/>
    <w:rsid w:val="009C5B6A"/>
    <w:rsid w:val="009C7690"/>
    <w:rsid w:val="009D0742"/>
    <w:rsid w:val="009D66B5"/>
    <w:rsid w:val="009E3B37"/>
    <w:rsid w:val="009E719E"/>
    <w:rsid w:val="009E7CA4"/>
    <w:rsid w:val="009F136F"/>
    <w:rsid w:val="009F1EEB"/>
    <w:rsid w:val="00A00C57"/>
    <w:rsid w:val="00A02139"/>
    <w:rsid w:val="00A04D70"/>
    <w:rsid w:val="00A05DCF"/>
    <w:rsid w:val="00A05EB6"/>
    <w:rsid w:val="00A12F80"/>
    <w:rsid w:val="00A1312A"/>
    <w:rsid w:val="00A165C5"/>
    <w:rsid w:val="00A173B5"/>
    <w:rsid w:val="00A323FB"/>
    <w:rsid w:val="00A32A5C"/>
    <w:rsid w:val="00A35F1C"/>
    <w:rsid w:val="00A400B4"/>
    <w:rsid w:val="00A40334"/>
    <w:rsid w:val="00A40475"/>
    <w:rsid w:val="00A40AFD"/>
    <w:rsid w:val="00A40FF4"/>
    <w:rsid w:val="00A42D29"/>
    <w:rsid w:val="00A45B31"/>
    <w:rsid w:val="00A46533"/>
    <w:rsid w:val="00A47988"/>
    <w:rsid w:val="00A60AA6"/>
    <w:rsid w:val="00A6293C"/>
    <w:rsid w:val="00A64590"/>
    <w:rsid w:val="00A65760"/>
    <w:rsid w:val="00A674A1"/>
    <w:rsid w:val="00A7392B"/>
    <w:rsid w:val="00A8208F"/>
    <w:rsid w:val="00A83834"/>
    <w:rsid w:val="00A8685B"/>
    <w:rsid w:val="00A87863"/>
    <w:rsid w:val="00A9156B"/>
    <w:rsid w:val="00A938CB"/>
    <w:rsid w:val="00A945B2"/>
    <w:rsid w:val="00A956D3"/>
    <w:rsid w:val="00AA2F81"/>
    <w:rsid w:val="00AA5030"/>
    <w:rsid w:val="00AB1643"/>
    <w:rsid w:val="00AB28FC"/>
    <w:rsid w:val="00AB5DC1"/>
    <w:rsid w:val="00AC280D"/>
    <w:rsid w:val="00AC2FD4"/>
    <w:rsid w:val="00AC328E"/>
    <w:rsid w:val="00AC357F"/>
    <w:rsid w:val="00AC44E2"/>
    <w:rsid w:val="00AC50DB"/>
    <w:rsid w:val="00AC612D"/>
    <w:rsid w:val="00AD0A85"/>
    <w:rsid w:val="00AD44B0"/>
    <w:rsid w:val="00AD6168"/>
    <w:rsid w:val="00AD67E2"/>
    <w:rsid w:val="00AF25E2"/>
    <w:rsid w:val="00AF6DB4"/>
    <w:rsid w:val="00B027B6"/>
    <w:rsid w:val="00B02DC9"/>
    <w:rsid w:val="00B0728B"/>
    <w:rsid w:val="00B102EC"/>
    <w:rsid w:val="00B14690"/>
    <w:rsid w:val="00B15092"/>
    <w:rsid w:val="00B15A10"/>
    <w:rsid w:val="00B241A7"/>
    <w:rsid w:val="00B269F5"/>
    <w:rsid w:val="00B277C6"/>
    <w:rsid w:val="00B33E33"/>
    <w:rsid w:val="00B35CFD"/>
    <w:rsid w:val="00B3691C"/>
    <w:rsid w:val="00B37800"/>
    <w:rsid w:val="00B423E0"/>
    <w:rsid w:val="00B42F7D"/>
    <w:rsid w:val="00B51620"/>
    <w:rsid w:val="00B51DF0"/>
    <w:rsid w:val="00B5380C"/>
    <w:rsid w:val="00B64525"/>
    <w:rsid w:val="00B66A49"/>
    <w:rsid w:val="00B674F6"/>
    <w:rsid w:val="00B67536"/>
    <w:rsid w:val="00B70D79"/>
    <w:rsid w:val="00B74C79"/>
    <w:rsid w:val="00B7500C"/>
    <w:rsid w:val="00B84FAF"/>
    <w:rsid w:val="00B85ED9"/>
    <w:rsid w:val="00B87230"/>
    <w:rsid w:val="00B93965"/>
    <w:rsid w:val="00BA0D42"/>
    <w:rsid w:val="00BA3CE7"/>
    <w:rsid w:val="00BA580C"/>
    <w:rsid w:val="00BA69C9"/>
    <w:rsid w:val="00BB3ED3"/>
    <w:rsid w:val="00BB5424"/>
    <w:rsid w:val="00BB6D1B"/>
    <w:rsid w:val="00BC5EB5"/>
    <w:rsid w:val="00BC74E1"/>
    <w:rsid w:val="00BD41C3"/>
    <w:rsid w:val="00BD6AD2"/>
    <w:rsid w:val="00BE1144"/>
    <w:rsid w:val="00BE4982"/>
    <w:rsid w:val="00BF13E4"/>
    <w:rsid w:val="00BF518E"/>
    <w:rsid w:val="00BF780D"/>
    <w:rsid w:val="00BF7DE5"/>
    <w:rsid w:val="00C0098C"/>
    <w:rsid w:val="00C0163E"/>
    <w:rsid w:val="00C02B81"/>
    <w:rsid w:val="00C1270F"/>
    <w:rsid w:val="00C1417A"/>
    <w:rsid w:val="00C14E69"/>
    <w:rsid w:val="00C16409"/>
    <w:rsid w:val="00C202FE"/>
    <w:rsid w:val="00C2079C"/>
    <w:rsid w:val="00C21500"/>
    <w:rsid w:val="00C21655"/>
    <w:rsid w:val="00C22E3D"/>
    <w:rsid w:val="00C236A9"/>
    <w:rsid w:val="00C24D1E"/>
    <w:rsid w:val="00C25441"/>
    <w:rsid w:val="00C2691A"/>
    <w:rsid w:val="00C32567"/>
    <w:rsid w:val="00C359F2"/>
    <w:rsid w:val="00C360A3"/>
    <w:rsid w:val="00C37901"/>
    <w:rsid w:val="00C43FF4"/>
    <w:rsid w:val="00C46C5C"/>
    <w:rsid w:val="00C47831"/>
    <w:rsid w:val="00C50B4D"/>
    <w:rsid w:val="00C60D50"/>
    <w:rsid w:val="00C6172D"/>
    <w:rsid w:val="00C66731"/>
    <w:rsid w:val="00C71E4D"/>
    <w:rsid w:val="00C71FA0"/>
    <w:rsid w:val="00C722E5"/>
    <w:rsid w:val="00C77CA5"/>
    <w:rsid w:val="00C82303"/>
    <w:rsid w:val="00C85CE7"/>
    <w:rsid w:val="00C91B17"/>
    <w:rsid w:val="00C9240E"/>
    <w:rsid w:val="00CA5DEB"/>
    <w:rsid w:val="00CB037B"/>
    <w:rsid w:val="00CB4311"/>
    <w:rsid w:val="00CC280F"/>
    <w:rsid w:val="00CC3D8F"/>
    <w:rsid w:val="00CC4B72"/>
    <w:rsid w:val="00CD0548"/>
    <w:rsid w:val="00CF121E"/>
    <w:rsid w:val="00CF2AC4"/>
    <w:rsid w:val="00CF430D"/>
    <w:rsid w:val="00CF486A"/>
    <w:rsid w:val="00CF7E64"/>
    <w:rsid w:val="00D0121D"/>
    <w:rsid w:val="00D10067"/>
    <w:rsid w:val="00D1058D"/>
    <w:rsid w:val="00D128AB"/>
    <w:rsid w:val="00D20EE1"/>
    <w:rsid w:val="00D25706"/>
    <w:rsid w:val="00D32D42"/>
    <w:rsid w:val="00D442D9"/>
    <w:rsid w:val="00D51629"/>
    <w:rsid w:val="00D55EE7"/>
    <w:rsid w:val="00D56979"/>
    <w:rsid w:val="00D57A5A"/>
    <w:rsid w:val="00D57E2B"/>
    <w:rsid w:val="00D57E70"/>
    <w:rsid w:val="00D65753"/>
    <w:rsid w:val="00D72393"/>
    <w:rsid w:val="00D74166"/>
    <w:rsid w:val="00D75256"/>
    <w:rsid w:val="00D76656"/>
    <w:rsid w:val="00D7752C"/>
    <w:rsid w:val="00D87B1F"/>
    <w:rsid w:val="00D900F6"/>
    <w:rsid w:val="00DA0778"/>
    <w:rsid w:val="00DA1EF5"/>
    <w:rsid w:val="00DA71FA"/>
    <w:rsid w:val="00DB5B64"/>
    <w:rsid w:val="00DC0A8D"/>
    <w:rsid w:val="00DC4A28"/>
    <w:rsid w:val="00DE0D91"/>
    <w:rsid w:val="00DF2E0A"/>
    <w:rsid w:val="00DF4F21"/>
    <w:rsid w:val="00DF53A0"/>
    <w:rsid w:val="00DF6A8C"/>
    <w:rsid w:val="00E009BF"/>
    <w:rsid w:val="00E02089"/>
    <w:rsid w:val="00E03851"/>
    <w:rsid w:val="00E0461C"/>
    <w:rsid w:val="00E05530"/>
    <w:rsid w:val="00E07506"/>
    <w:rsid w:val="00E10A82"/>
    <w:rsid w:val="00E146F9"/>
    <w:rsid w:val="00E16FFB"/>
    <w:rsid w:val="00E30EEF"/>
    <w:rsid w:val="00E35338"/>
    <w:rsid w:val="00E418D8"/>
    <w:rsid w:val="00E42ED3"/>
    <w:rsid w:val="00E517DA"/>
    <w:rsid w:val="00E52478"/>
    <w:rsid w:val="00E60C47"/>
    <w:rsid w:val="00E61BAB"/>
    <w:rsid w:val="00E71E0F"/>
    <w:rsid w:val="00E81C5E"/>
    <w:rsid w:val="00E838E0"/>
    <w:rsid w:val="00E84B34"/>
    <w:rsid w:val="00E85831"/>
    <w:rsid w:val="00E91AB0"/>
    <w:rsid w:val="00E943AC"/>
    <w:rsid w:val="00E96AEC"/>
    <w:rsid w:val="00EA1C74"/>
    <w:rsid w:val="00EA7179"/>
    <w:rsid w:val="00EB1279"/>
    <w:rsid w:val="00EB1C2D"/>
    <w:rsid w:val="00EC64D6"/>
    <w:rsid w:val="00ED09F2"/>
    <w:rsid w:val="00ED6262"/>
    <w:rsid w:val="00EE43CB"/>
    <w:rsid w:val="00EE5DBC"/>
    <w:rsid w:val="00EE5DC0"/>
    <w:rsid w:val="00EF0312"/>
    <w:rsid w:val="00EF3250"/>
    <w:rsid w:val="00EF336E"/>
    <w:rsid w:val="00EF4819"/>
    <w:rsid w:val="00EF6C4E"/>
    <w:rsid w:val="00EF78F8"/>
    <w:rsid w:val="00F01801"/>
    <w:rsid w:val="00F06914"/>
    <w:rsid w:val="00F07E91"/>
    <w:rsid w:val="00F13C80"/>
    <w:rsid w:val="00F140B9"/>
    <w:rsid w:val="00F14623"/>
    <w:rsid w:val="00F14A84"/>
    <w:rsid w:val="00F213B0"/>
    <w:rsid w:val="00F21918"/>
    <w:rsid w:val="00F23720"/>
    <w:rsid w:val="00F31270"/>
    <w:rsid w:val="00F408C1"/>
    <w:rsid w:val="00F40E2A"/>
    <w:rsid w:val="00F5015F"/>
    <w:rsid w:val="00F55DAC"/>
    <w:rsid w:val="00F71670"/>
    <w:rsid w:val="00F750CD"/>
    <w:rsid w:val="00F76448"/>
    <w:rsid w:val="00F767D6"/>
    <w:rsid w:val="00F77303"/>
    <w:rsid w:val="00F82188"/>
    <w:rsid w:val="00F91693"/>
    <w:rsid w:val="00F946B9"/>
    <w:rsid w:val="00F95936"/>
    <w:rsid w:val="00F959F9"/>
    <w:rsid w:val="00FA5DBB"/>
    <w:rsid w:val="00FA60D6"/>
    <w:rsid w:val="00FA6170"/>
    <w:rsid w:val="00FB08CF"/>
    <w:rsid w:val="00FB1078"/>
    <w:rsid w:val="00FB443F"/>
    <w:rsid w:val="00FB46EC"/>
    <w:rsid w:val="00FB4B1F"/>
    <w:rsid w:val="00FB6B0D"/>
    <w:rsid w:val="00FB6D7C"/>
    <w:rsid w:val="00FC10F5"/>
    <w:rsid w:val="00FC2890"/>
    <w:rsid w:val="00FC45FC"/>
    <w:rsid w:val="00FC4D0F"/>
    <w:rsid w:val="00FC5A67"/>
    <w:rsid w:val="00FC5ACA"/>
    <w:rsid w:val="00FD32FF"/>
    <w:rsid w:val="00FE01ED"/>
    <w:rsid w:val="00FF00B5"/>
    <w:rsid w:val="00FF1F3B"/>
    <w:rsid w:val="00FF312B"/>
    <w:rsid w:val="00FF521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6B3"/>
  </w:style>
  <w:style w:type="paragraph" w:styleId="Heading1">
    <w:name w:val="heading 1"/>
    <w:basedOn w:val="Normal"/>
    <w:link w:val="Heading1Char"/>
    <w:uiPriority w:val="9"/>
    <w:qFormat/>
    <w:rsid w:val="00F5015F"/>
    <w:pPr>
      <w:spacing w:before="161" w:after="161"/>
      <w:outlineLvl w:val="0"/>
    </w:pPr>
    <w:rPr>
      <w:rFonts w:ascii="Times New Roman" w:eastAsia="Times New Roman" w:hAnsi="Times New Roman" w:cs="Times New Roman"/>
      <w:b/>
      <w:bCs/>
      <w:color w:val="006FAF"/>
      <w:kern w:val="36"/>
      <w:sz w:val="33"/>
      <w:szCs w:val="33"/>
    </w:rPr>
  </w:style>
  <w:style w:type="paragraph" w:styleId="Heading3">
    <w:name w:val="heading 3"/>
    <w:basedOn w:val="Normal"/>
    <w:link w:val="Heading3Char"/>
    <w:uiPriority w:val="9"/>
    <w:qFormat/>
    <w:rsid w:val="00F5015F"/>
    <w:pPr>
      <w:spacing w:before="480" w:after="240"/>
      <w:outlineLvl w:val="2"/>
    </w:pPr>
    <w:rPr>
      <w:rFonts w:ascii="Times New Roman" w:eastAsia="Times New Roman" w:hAnsi="Times New Roman" w:cs="Times New Roman"/>
      <w:b/>
      <w:bCs/>
      <w:color w:val="006FAF"/>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4E3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4E3F"/>
    <w:rPr>
      <w:rFonts w:ascii="Tahoma" w:hAnsi="Tahoma" w:cs="Tahoma"/>
      <w:sz w:val="16"/>
      <w:szCs w:val="16"/>
    </w:rPr>
  </w:style>
  <w:style w:type="paragraph" w:styleId="NormalWeb">
    <w:name w:val="Normal (Web)"/>
    <w:basedOn w:val="Normal"/>
    <w:uiPriority w:val="99"/>
    <w:semiHidden/>
    <w:unhideWhenUsed/>
    <w:rsid w:val="001C4E3F"/>
    <w:pPr>
      <w:spacing w:after="420"/>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5015F"/>
    <w:rPr>
      <w:rFonts w:ascii="Times New Roman" w:eastAsia="Times New Roman" w:hAnsi="Times New Roman" w:cs="Times New Roman"/>
      <w:b/>
      <w:bCs/>
      <w:color w:val="006FAF"/>
      <w:kern w:val="36"/>
      <w:sz w:val="33"/>
      <w:szCs w:val="33"/>
    </w:rPr>
  </w:style>
  <w:style w:type="character" w:customStyle="1" w:styleId="Heading3Char">
    <w:name w:val="Heading 3 Char"/>
    <w:basedOn w:val="DefaultParagraphFont"/>
    <w:link w:val="Heading3"/>
    <w:uiPriority w:val="9"/>
    <w:rsid w:val="00F5015F"/>
    <w:rPr>
      <w:rFonts w:ascii="Times New Roman" w:eastAsia="Times New Roman" w:hAnsi="Times New Roman" w:cs="Times New Roman"/>
      <w:b/>
      <w:bCs/>
      <w:color w:val="006FAF"/>
      <w:sz w:val="27"/>
      <w:szCs w:val="27"/>
    </w:rPr>
  </w:style>
  <w:style w:type="character" w:styleId="Hyperlink">
    <w:name w:val="Hyperlink"/>
    <w:basedOn w:val="DefaultParagraphFont"/>
    <w:uiPriority w:val="99"/>
    <w:unhideWhenUsed/>
    <w:rsid w:val="00F5015F"/>
    <w:rPr>
      <w:strike w:val="0"/>
      <w:dstrike w:val="0"/>
      <w:color w:val="6B9DC6"/>
      <w:u w:val="none"/>
      <w:effect w:val="none"/>
    </w:rPr>
  </w:style>
  <w:style w:type="character" w:styleId="Strong">
    <w:name w:val="Strong"/>
    <w:basedOn w:val="DefaultParagraphFont"/>
    <w:uiPriority w:val="22"/>
    <w:qFormat/>
    <w:rsid w:val="00F5015F"/>
    <w:rPr>
      <w:b/>
      <w:bCs/>
    </w:rPr>
  </w:style>
  <w:style w:type="paragraph" w:styleId="ListParagraph">
    <w:name w:val="List Paragraph"/>
    <w:basedOn w:val="Normal"/>
    <w:uiPriority w:val="34"/>
    <w:qFormat/>
    <w:rsid w:val="00EE5DC0"/>
    <w:pPr>
      <w:ind w:left="720"/>
      <w:contextualSpacing/>
    </w:pPr>
  </w:style>
</w:styles>
</file>

<file path=word/webSettings.xml><?xml version="1.0" encoding="utf-8"?>
<w:webSettings xmlns:r="http://schemas.openxmlformats.org/officeDocument/2006/relationships" xmlns:w="http://schemas.openxmlformats.org/wordprocessingml/2006/main">
  <w:divs>
    <w:div w:id="353650389">
      <w:bodyDiv w:val="1"/>
      <w:marLeft w:val="0"/>
      <w:marRight w:val="0"/>
      <w:marTop w:val="0"/>
      <w:marBottom w:val="0"/>
      <w:divBdr>
        <w:top w:val="none" w:sz="0" w:space="0" w:color="auto"/>
        <w:left w:val="none" w:sz="0" w:space="0" w:color="auto"/>
        <w:bottom w:val="none" w:sz="0" w:space="0" w:color="auto"/>
        <w:right w:val="none" w:sz="0" w:space="0" w:color="auto"/>
      </w:divBdr>
      <w:divsChild>
        <w:div w:id="2046520692">
          <w:marLeft w:val="0"/>
          <w:marRight w:val="0"/>
          <w:marTop w:val="0"/>
          <w:marBottom w:val="0"/>
          <w:divBdr>
            <w:top w:val="none" w:sz="0" w:space="0" w:color="auto"/>
            <w:left w:val="none" w:sz="0" w:space="0" w:color="auto"/>
            <w:bottom w:val="none" w:sz="0" w:space="0" w:color="auto"/>
            <w:right w:val="none" w:sz="0" w:space="0" w:color="auto"/>
          </w:divBdr>
          <w:divsChild>
            <w:div w:id="982856881">
              <w:marLeft w:val="0"/>
              <w:marRight w:val="0"/>
              <w:marTop w:val="0"/>
              <w:marBottom w:val="0"/>
              <w:divBdr>
                <w:top w:val="none" w:sz="0" w:space="0" w:color="auto"/>
                <w:left w:val="none" w:sz="0" w:space="0" w:color="auto"/>
                <w:bottom w:val="none" w:sz="0" w:space="0" w:color="auto"/>
                <w:right w:val="none" w:sz="0" w:space="0" w:color="auto"/>
              </w:divBdr>
              <w:divsChild>
                <w:div w:id="1543447042">
                  <w:marLeft w:val="0"/>
                  <w:marRight w:val="0"/>
                  <w:marTop w:val="0"/>
                  <w:marBottom w:val="0"/>
                  <w:divBdr>
                    <w:top w:val="none" w:sz="0" w:space="0" w:color="auto"/>
                    <w:left w:val="none" w:sz="0" w:space="0" w:color="auto"/>
                    <w:bottom w:val="none" w:sz="0" w:space="0" w:color="auto"/>
                    <w:right w:val="none" w:sz="0" w:space="0" w:color="auto"/>
                  </w:divBdr>
                  <w:divsChild>
                    <w:div w:id="536357756">
                      <w:marLeft w:val="0"/>
                      <w:marRight w:val="0"/>
                      <w:marTop w:val="0"/>
                      <w:marBottom w:val="0"/>
                      <w:divBdr>
                        <w:top w:val="none" w:sz="0" w:space="0" w:color="auto"/>
                        <w:left w:val="none" w:sz="0" w:space="0" w:color="auto"/>
                        <w:bottom w:val="none" w:sz="0" w:space="0" w:color="auto"/>
                        <w:right w:val="none" w:sz="0" w:space="0" w:color="auto"/>
                      </w:divBdr>
                      <w:divsChild>
                        <w:div w:id="1642078124">
                          <w:marLeft w:val="0"/>
                          <w:marRight w:val="0"/>
                          <w:marTop w:val="0"/>
                          <w:marBottom w:val="0"/>
                          <w:divBdr>
                            <w:top w:val="none" w:sz="0" w:space="0" w:color="auto"/>
                            <w:left w:val="none" w:sz="0" w:space="0" w:color="auto"/>
                            <w:bottom w:val="none" w:sz="0" w:space="0" w:color="auto"/>
                            <w:right w:val="none" w:sz="0" w:space="0" w:color="auto"/>
                          </w:divBdr>
                          <w:divsChild>
                            <w:div w:id="15429419">
                              <w:marLeft w:val="0"/>
                              <w:marRight w:val="0"/>
                              <w:marTop w:val="0"/>
                              <w:marBottom w:val="0"/>
                              <w:divBdr>
                                <w:top w:val="none" w:sz="0" w:space="0" w:color="auto"/>
                                <w:left w:val="none" w:sz="0" w:space="0" w:color="auto"/>
                                <w:bottom w:val="none" w:sz="0" w:space="0" w:color="auto"/>
                                <w:right w:val="none" w:sz="0" w:space="0" w:color="auto"/>
                              </w:divBdr>
                              <w:divsChild>
                                <w:div w:id="1088499268">
                                  <w:marLeft w:val="0"/>
                                  <w:marRight w:val="0"/>
                                  <w:marTop w:val="0"/>
                                  <w:marBottom w:val="0"/>
                                  <w:divBdr>
                                    <w:top w:val="none" w:sz="0" w:space="0" w:color="auto"/>
                                    <w:left w:val="none" w:sz="0" w:space="0" w:color="auto"/>
                                    <w:bottom w:val="none" w:sz="0" w:space="0" w:color="auto"/>
                                    <w:right w:val="none" w:sz="0" w:space="0" w:color="auto"/>
                                  </w:divBdr>
                                  <w:divsChild>
                                    <w:div w:id="1875998266">
                                      <w:marLeft w:val="0"/>
                                      <w:marRight w:val="0"/>
                                      <w:marTop w:val="0"/>
                                      <w:marBottom w:val="0"/>
                                      <w:divBdr>
                                        <w:top w:val="none" w:sz="0" w:space="0" w:color="auto"/>
                                        <w:left w:val="none" w:sz="0" w:space="0" w:color="auto"/>
                                        <w:bottom w:val="none" w:sz="0" w:space="0" w:color="auto"/>
                                        <w:right w:val="none" w:sz="0" w:space="0" w:color="auto"/>
                                      </w:divBdr>
                                      <w:divsChild>
                                        <w:div w:id="1315453412">
                                          <w:marLeft w:val="0"/>
                                          <w:marRight w:val="0"/>
                                          <w:marTop w:val="0"/>
                                          <w:marBottom w:val="0"/>
                                          <w:divBdr>
                                            <w:top w:val="none" w:sz="0" w:space="0" w:color="auto"/>
                                            <w:left w:val="none" w:sz="0" w:space="0" w:color="auto"/>
                                            <w:bottom w:val="none" w:sz="0" w:space="0" w:color="auto"/>
                                            <w:right w:val="none" w:sz="0" w:space="0" w:color="auto"/>
                                          </w:divBdr>
                                        </w:div>
                                        <w:div w:id="7411865">
                                          <w:marLeft w:val="0"/>
                                          <w:marRight w:val="0"/>
                                          <w:marTop w:val="0"/>
                                          <w:marBottom w:val="0"/>
                                          <w:divBdr>
                                            <w:top w:val="none" w:sz="0" w:space="0" w:color="auto"/>
                                            <w:left w:val="none" w:sz="0" w:space="0" w:color="auto"/>
                                            <w:bottom w:val="none" w:sz="0" w:space="0" w:color="auto"/>
                                            <w:right w:val="none" w:sz="0" w:space="0" w:color="auto"/>
                                          </w:divBdr>
                                        </w:div>
                                        <w:div w:id="613486192">
                                          <w:marLeft w:val="0"/>
                                          <w:marRight w:val="0"/>
                                          <w:marTop w:val="0"/>
                                          <w:marBottom w:val="0"/>
                                          <w:divBdr>
                                            <w:top w:val="none" w:sz="0" w:space="0" w:color="auto"/>
                                            <w:left w:val="none" w:sz="0" w:space="0" w:color="auto"/>
                                            <w:bottom w:val="none" w:sz="0" w:space="0" w:color="auto"/>
                                            <w:right w:val="none" w:sz="0" w:space="0" w:color="auto"/>
                                          </w:divBdr>
                                        </w:div>
                                        <w:div w:id="1217280126">
                                          <w:marLeft w:val="0"/>
                                          <w:marRight w:val="0"/>
                                          <w:marTop w:val="0"/>
                                          <w:marBottom w:val="0"/>
                                          <w:divBdr>
                                            <w:top w:val="none" w:sz="0" w:space="0" w:color="auto"/>
                                            <w:left w:val="none" w:sz="0" w:space="0" w:color="auto"/>
                                            <w:bottom w:val="none" w:sz="0" w:space="0" w:color="auto"/>
                                            <w:right w:val="none" w:sz="0" w:space="0" w:color="auto"/>
                                          </w:divBdr>
                                        </w:div>
                                        <w:div w:id="393160932">
                                          <w:marLeft w:val="0"/>
                                          <w:marRight w:val="0"/>
                                          <w:marTop w:val="0"/>
                                          <w:marBottom w:val="0"/>
                                          <w:divBdr>
                                            <w:top w:val="none" w:sz="0" w:space="0" w:color="auto"/>
                                            <w:left w:val="none" w:sz="0" w:space="0" w:color="auto"/>
                                            <w:bottom w:val="none" w:sz="0" w:space="0" w:color="auto"/>
                                            <w:right w:val="none" w:sz="0" w:space="0" w:color="auto"/>
                                          </w:divBdr>
                                        </w:div>
                                        <w:div w:id="45529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376859">
      <w:bodyDiv w:val="1"/>
      <w:marLeft w:val="0"/>
      <w:marRight w:val="0"/>
      <w:marTop w:val="0"/>
      <w:marBottom w:val="0"/>
      <w:divBdr>
        <w:top w:val="none" w:sz="0" w:space="0" w:color="auto"/>
        <w:left w:val="none" w:sz="0" w:space="0" w:color="auto"/>
        <w:bottom w:val="none" w:sz="0" w:space="0" w:color="auto"/>
        <w:right w:val="none" w:sz="0" w:space="0" w:color="auto"/>
      </w:divBdr>
      <w:divsChild>
        <w:div w:id="729158027">
          <w:marLeft w:val="0"/>
          <w:marRight w:val="0"/>
          <w:marTop w:val="0"/>
          <w:marBottom w:val="0"/>
          <w:divBdr>
            <w:top w:val="none" w:sz="0" w:space="0" w:color="auto"/>
            <w:left w:val="none" w:sz="0" w:space="0" w:color="auto"/>
            <w:bottom w:val="none" w:sz="0" w:space="0" w:color="auto"/>
            <w:right w:val="none" w:sz="0" w:space="0" w:color="auto"/>
          </w:divBdr>
          <w:divsChild>
            <w:div w:id="1025910718">
              <w:marLeft w:val="0"/>
              <w:marRight w:val="0"/>
              <w:marTop w:val="0"/>
              <w:marBottom w:val="0"/>
              <w:divBdr>
                <w:top w:val="none" w:sz="0" w:space="0" w:color="auto"/>
                <w:left w:val="none" w:sz="0" w:space="0" w:color="auto"/>
                <w:bottom w:val="none" w:sz="0" w:space="0" w:color="auto"/>
                <w:right w:val="none" w:sz="0" w:space="0" w:color="auto"/>
              </w:divBdr>
              <w:divsChild>
                <w:div w:id="1467624259">
                  <w:marLeft w:val="0"/>
                  <w:marRight w:val="0"/>
                  <w:marTop w:val="0"/>
                  <w:marBottom w:val="0"/>
                  <w:divBdr>
                    <w:top w:val="none" w:sz="0" w:space="0" w:color="auto"/>
                    <w:left w:val="none" w:sz="0" w:space="0" w:color="auto"/>
                    <w:bottom w:val="none" w:sz="0" w:space="0" w:color="auto"/>
                    <w:right w:val="none" w:sz="0" w:space="0" w:color="auto"/>
                  </w:divBdr>
                  <w:divsChild>
                    <w:div w:id="1149858025">
                      <w:marLeft w:val="0"/>
                      <w:marRight w:val="0"/>
                      <w:marTop w:val="0"/>
                      <w:marBottom w:val="0"/>
                      <w:divBdr>
                        <w:top w:val="none" w:sz="0" w:space="0" w:color="auto"/>
                        <w:left w:val="none" w:sz="0" w:space="0" w:color="auto"/>
                        <w:bottom w:val="none" w:sz="0" w:space="0" w:color="auto"/>
                        <w:right w:val="none" w:sz="0" w:space="0" w:color="auto"/>
                      </w:divBdr>
                      <w:divsChild>
                        <w:div w:id="1378168026">
                          <w:marLeft w:val="0"/>
                          <w:marRight w:val="0"/>
                          <w:marTop w:val="0"/>
                          <w:marBottom w:val="0"/>
                          <w:divBdr>
                            <w:top w:val="none" w:sz="0" w:space="0" w:color="auto"/>
                            <w:left w:val="none" w:sz="0" w:space="0" w:color="auto"/>
                            <w:bottom w:val="none" w:sz="0" w:space="0" w:color="auto"/>
                            <w:right w:val="none" w:sz="0" w:space="0" w:color="auto"/>
                          </w:divBdr>
                          <w:divsChild>
                            <w:div w:id="116142092">
                              <w:marLeft w:val="0"/>
                              <w:marRight w:val="0"/>
                              <w:marTop w:val="0"/>
                              <w:marBottom w:val="0"/>
                              <w:divBdr>
                                <w:top w:val="none" w:sz="0" w:space="0" w:color="auto"/>
                                <w:left w:val="none" w:sz="0" w:space="0" w:color="auto"/>
                                <w:bottom w:val="none" w:sz="0" w:space="0" w:color="auto"/>
                                <w:right w:val="none" w:sz="0" w:space="0" w:color="auto"/>
                              </w:divBdr>
                              <w:divsChild>
                                <w:div w:id="1360622066">
                                  <w:marLeft w:val="0"/>
                                  <w:marRight w:val="0"/>
                                  <w:marTop w:val="0"/>
                                  <w:marBottom w:val="0"/>
                                  <w:divBdr>
                                    <w:top w:val="none" w:sz="0" w:space="0" w:color="auto"/>
                                    <w:left w:val="none" w:sz="0" w:space="0" w:color="auto"/>
                                    <w:bottom w:val="none" w:sz="0" w:space="0" w:color="auto"/>
                                    <w:right w:val="none" w:sz="0" w:space="0" w:color="auto"/>
                                  </w:divBdr>
                                  <w:divsChild>
                                    <w:div w:id="57351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851335">
                              <w:marLeft w:val="0"/>
                              <w:marRight w:val="0"/>
                              <w:marTop w:val="0"/>
                              <w:marBottom w:val="0"/>
                              <w:divBdr>
                                <w:top w:val="none" w:sz="0" w:space="0" w:color="auto"/>
                                <w:left w:val="none" w:sz="0" w:space="0" w:color="auto"/>
                                <w:bottom w:val="none" w:sz="0" w:space="0" w:color="auto"/>
                                <w:right w:val="none" w:sz="0" w:space="0" w:color="auto"/>
                              </w:divBdr>
                              <w:divsChild>
                                <w:div w:id="926767011">
                                  <w:marLeft w:val="0"/>
                                  <w:marRight w:val="0"/>
                                  <w:marTop w:val="0"/>
                                  <w:marBottom w:val="0"/>
                                  <w:divBdr>
                                    <w:top w:val="none" w:sz="0" w:space="0" w:color="auto"/>
                                    <w:left w:val="none" w:sz="0" w:space="0" w:color="auto"/>
                                    <w:bottom w:val="none" w:sz="0" w:space="0" w:color="auto"/>
                                    <w:right w:val="none" w:sz="0" w:space="0" w:color="auto"/>
                                  </w:divBdr>
                                  <w:divsChild>
                                    <w:div w:id="43137079">
                                      <w:marLeft w:val="0"/>
                                      <w:marRight w:val="0"/>
                                      <w:marTop w:val="0"/>
                                      <w:marBottom w:val="0"/>
                                      <w:divBdr>
                                        <w:top w:val="none" w:sz="0" w:space="0" w:color="auto"/>
                                        <w:left w:val="none" w:sz="0" w:space="0" w:color="auto"/>
                                        <w:bottom w:val="none" w:sz="0" w:space="0" w:color="auto"/>
                                        <w:right w:val="none" w:sz="0" w:space="0" w:color="auto"/>
                                      </w:divBdr>
                                      <w:divsChild>
                                        <w:div w:id="1130242630">
                                          <w:marLeft w:val="0"/>
                                          <w:marRight w:val="0"/>
                                          <w:marTop w:val="0"/>
                                          <w:marBottom w:val="0"/>
                                          <w:divBdr>
                                            <w:top w:val="none" w:sz="0" w:space="0" w:color="auto"/>
                                            <w:left w:val="none" w:sz="0" w:space="0" w:color="auto"/>
                                            <w:bottom w:val="none" w:sz="0" w:space="0" w:color="auto"/>
                                            <w:right w:val="none" w:sz="0" w:space="0" w:color="auto"/>
                                          </w:divBdr>
                                        </w:div>
                                        <w:div w:id="1693264619">
                                          <w:marLeft w:val="0"/>
                                          <w:marRight w:val="0"/>
                                          <w:marTop w:val="0"/>
                                          <w:marBottom w:val="0"/>
                                          <w:divBdr>
                                            <w:top w:val="none" w:sz="0" w:space="0" w:color="auto"/>
                                            <w:left w:val="none" w:sz="0" w:space="0" w:color="auto"/>
                                            <w:bottom w:val="none" w:sz="0" w:space="0" w:color="auto"/>
                                            <w:right w:val="none" w:sz="0" w:space="0" w:color="auto"/>
                                          </w:divBdr>
                                        </w:div>
                                        <w:div w:id="460071774">
                                          <w:marLeft w:val="0"/>
                                          <w:marRight w:val="0"/>
                                          <w:marTop w:val="0"/>
                                          <w:marBottom w:val="0"/>
                                          <w:divBdr>
                                            <w:top w:val="none" w:sz="0" w:space="0" w:color="auto"/>
                                            <w:left w:val="none" w:sz="0" w:space="0" w:color="auto"/>
                                            <w:bottom w:val="none" w:sz="0" w:space="0" w:color="auto"/>
                                            <w:right w:val="none" w:sz="0" w:space="0" w:color="auto"/>
                                          </w:divBdr>
                                        </w:div>
                                        <w:div w:id="1619869516">
                                          <w:marLeft w:val="0"/>
                                          <w:marRight w:val="0"/>
                                          <w:marTop w:val="0"/>
                                          <w:marBottom w:val="0"/>
                                          <w:divBdr>
                                            <w:top w:val="none" w:sz="0" w:space="0" w:color="auto"/>
                                            <w:left w:val="none" w:sz="0" w:space="0" w:color="auto"/>
                                            <w:bottom w:val="none" w:sz="0" w:space="0" w:color="auto"/>
                                            <w:right w:val="none" w:sz="0" w:space="0" w:color="auto"/>
                                          </w:divBdr>
                                        </w:div>
                                        <w:div w:id="1581134246">
                                          <w:marLeft w:val="0"/>
                                          <w:marRight w:val="0"/>
                                          <w:marTop w:val="0"/>
                                          <w:marBottom w:val="0"/>
                                          <w:divBdr>
                                            <w:top w:val="none" w:sz="0" w:space="0" w:color="auto"/>
                                            <w:left w:val="none" w:sz="0" w:space="0" w:color="auto"/>
                                            <w:bottom w:val="none" w:sz="0" w:space="0" w:color="auto"/>
                                            <w:right w:val="none" w:sz="0" w:space="0" w:color="auto"/>
                                          </w:divBdr>
                                        </w:div>
                                        <w:div w:id="1388143270">
                                          <w:marLeft w:val="0"/>
                                          <w:marRight w:val="0"/>
                                          <w:marTop w:val="0"/>
                                          <w:marBottom w:val="0"/>
                                          <w:divBdr>
                                            <w:top w:val="none" w:sz="0" w:space="0" w:color="auto"/>
                                            <w:left w:val="none" w:sz="0" w:space="0" w:color="auto"/>
                                            <w:bottom w:val="none" w:sz="0" w:space="0" w:color="auto"/>
                                            <w:right w:val="none" w:sz="0" w:space="0" w:color="auto"/>
                                          </w:divBdr>
                                        </w:div>
                                        <w:div w:id="268512453">
                                          <w:marLeft w:val="0"/>
                                          <w:marRight w:val="0"/>
                                          <w:marTop w:val="0"/>
                                          <w:marBottom w:val="0"/>
                                          <w:divBdr>
                                            <w:top w:val="none" w:sz="0" w:space="0" w:color="auto"/>
                                            <w:left w:val="none" w:sz="0" w:space="0" w:color="auto"/>
                                            <w:bottom w:val="none" w:sz="0" w:space="0" w:color="auto"/>
                                            <w:right w:val="none" w:sz="0" w:space="0" w:color="auto"/>
                                          </w:divBdr>
                                        </w:div>
                                        <w:div w:id="236019376">
                                          <w:marLeft w:val="0"/>
                                          <w:marRight w:val="0"/>
                                          <w:marTop w:val="0"/>
                                          <w:marBottom w:val="0"/>
                                          <w:divBdr>
                                            <w:top w:val="none" w:sz="0" w:space="0" w:color="auto"/>
                                            <w:left w:val="none" w:sz="0" w:space="0" w:color="auto"/>
                                            <w:bottom w:val="none" w:sz="0" w:space="0" w:color="auto"/>
                                            <w:right w:val="none" w:sz="0" w:space="0" w:color="auto"/>
                                          </w:divBdr>
                                        </w:div>
                                        <w:div w:id="2044748103">
                                          <w:marLeft w:val="0"/>
                                          <w:marRight w:val="0"/>
                                          <w:marTop w:val="0"/>
                                          <w:marBottom w:val="0"/>
                                          <w:divBdr>
                                            <w:top w:val="none" w:sz="0" w:space="0" w:color="auto"/>
                                            <w:left w:val="none" w:sz="0" w:space="0" w:color="auto"/>
                                            <w:bottom w:val="none" w:sz="0" w:space="0" w:color="auto"/>
                                            <w:right w:val="none" w:sz="0" w:space="0" w:color="auto"/>
                                          </w:divBdr>
                                          <w:divsChild>
                                            <w:div w:id="434401336">
                                              <w:marLeft w:val="0"/>
                                              <w:marRight w:val="0"/>
                                              <w:marTop w:val="0"/>
                                              <w:marBottom w:val="0"/>
                                              <w:divBdr>
                                                <w:top w:val="none" w:sz="0" w:space="0" w:color="auto"/>
                                                <w:left w:val="none" w:sz="0" w:space="0" w:color="auto"/>
                                                <w:bottom w:val="none" w:sz="0" w:space="0" w:color="auto"/>
                                                <w:right w:val="none" w:sz="0" w:space="0" w:color="auto"/>
                                              </w:divBdr>
                                            </w:div>
                                            <w:div w:id="738018976">
                                              <w:marLeft w:val="0"/>
                                              <w:marRight w:val="0"/>
                                              <w:marTop w:val="0"/>
                                              <w:marBottom w:val="0"/>
                                              <w:divBdr>
                                                <w:top w:val="none" w:sz="0" w:space="0" w:color="auto"/>
                                                <w:left w:val="none" w:sz="0" w:space="0" w:color="auto"/>
                                                <w:bottom w:val="none" w:sz="0" w:space="0" w:color="auto"/>
                                                <w:right w:val="none" w:sz="0" w:space="0" w:color="auto"/>
                                              </w:divBdr>
                                            </w:div>
                                            <w:div w:id="893854966">
                                              <w:marLeft w:val="0"/>
                                              <w:marRight w:val="0"/>
                                              <w:marTop w:val="0"/>
                                              <w:marBottom w:val="0"/>
                                              <w:divBdr>
                                                <w:top w:val="none" w:sz="0" w:space="0" w:color="auto"/>
                                                <w:left w:val="none" w:sz="0" w:space="0" w:color="auto"/>
                                                <w:bottom w:val="none" w:sz="0" w:space="0" w:color="auto"/>
                                                <w:right w:val="none" w:sz="0" w:space="0" w:color="auto"/>
                                              </w:divBdr>
                                              <w:divsChild>
                                                <w:div w:id="50883126">
                                                  <w:marLeft w:val="0"/>
                                                  <w:marRight w:val="0"/>
                                                  <w:marTop w:val="0"/>
                                                  <w:marBottom w:val="0"/>
                                                  <w:divBdr>
                                                    <w:top w:val="none" w:sz="0" w:space="0" w:color="auto"/>
                                                    <w:left w:val="none" w:sz="0" w:space="0" w:color="auto"/>
                                                    <w:bottom w:val="none" w:sz="0" w:space="0" w:color="auto"/>
                                                    <w:right w:val="none" w:sz="0" w:space="0" w:color="auto"/>
                                                  </w:divBdr>
                                                </w:div>
                                                <w:div w:id="795609301">
                                                  <w:marLeft w:val="0"/>
                                                  <w:marRight w:val="0"/>
                                                  <w:marTop w:val="0"/>
                                                  <w:marBottom w:val="0"/>
                                                  <w:divBdr>
                                                    <w:top w:val="none" w:sz="0" w:space="0" w:color="auto"/>
                                                    <w:left w:val="none" w:sz="0" w:space="0" w:color="auto"/>
                                                    <w:bottom w:val="none" w:sz="0" w:space="0" w:color="auto"/>
                                                    <w:right w:val="none" w:sz="0" w:space="0" w:color="auto"/>
                                                  </w:divBdr>
                                                </w:div>
                                                <w:div w:id="662858203">
                                                  <w:marLeft w:val="0"/>
                                                  <w:marRight w:val="0"/>
                                                  <w:marTop w:val="0"/>
                                                  <w:marBottom w:val="0"/>
                                                  <w:divBdr>
                                                    <w:top w:val="none" w:sz="0" w:space="0" w:color="auto"/>
                                                    <w:left w:val="none" w:sz="0" w:space="0" w:color="auto"/>
                                                    <w:bottom w:val="none" w:sz="0" w:space="0" w:color="auto"/>
                                                    <w:right w:val="none" w:sz="0" w:space="0" w:color="auto"/>
                                                  </w:divBdr>
                                                </w:div>
                                                <w:div w:id="61062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489583">
                                          <w:marLeft w:val="0"/>
                                          <w:marRight w:val="0"/>
                                          <w:marTop w:val="0"/>
                                          <w:marBottom w:val="0"/>
                                          <w:divBdr>
                                            <w:top w:val="none" w:sz="0" w:space="0" w:color="auto"/>
                                            <w:left w:val="none" w:sz="0" w:space="0" w:color="auto"/>
                                            <w:bottom w:val="none" w:sz="0" w:space="0" w:color="auto"/>
                                            <w:right w:val="none" w:sz="0" w:space="0" w:color="auto"/>
                                          </w:divBdr>
                                        </w:div>
                                        <w:div w:id="461190520">
                                          <w:marLeft w:val="0"/>
                                          <w:marRight w:val="0"/>
                                          <w:marTop w:val="0"/>
                                          <w:marBottom w:val="0"/>
                                          <w:divBdr>
                                            <w:top w:val="none" w:sz="0" w:space="0" w:color="auto"/>
                                            <w:left w:val="none" w:sz="0" w:space="0" w:color="auto"/>
                                            <w:bottom w:val="none" w:sz="0" w:space="0" w:color="auto"/>
                                            <w:right w:val="none" w:sz="0" w:space="0" w:color="auto"/>
                                          </w:divBdr>
                                        </w:div>
                                        <w:div w:id="1288246106">
                                          <w:marLeft w:val="0"/>
                                          <w:marRight w:val="0"/>
                                          <w:marTop w:val="0"/>
                                          <w:marBottom w:val="0"/>
                                          <w:divBdr>
                                            <w:top w:val="none" w:sz="0" w:space="0" w:color="auto"/>
                                            <w:left w:val="none" w:sz="0" w:space="0" w:color="auto"/>
                                            <w:bottom w:val="none" w:sz="0" w:space="0" w:color="auto"/>
                                            <w:right w:val="none" w:sz="0" w:space="0" w:color="auto"/>
                                          </w:divBdr>
                                        </w:div>
                                        <w:div w:id="2044480705">
                                          <w:marLeft w:val="0"/>
                                          <w:marRight w:val="0"/>
                                          <w:marTop w:val="0"/>
                                          <w:marBottom w:val="0"/>
                                          <w:divBdr>
                                            <w:top w:val="none" w:sz="0" w:space="0" w:color="auto"/>
                                            <w:left w:val="none" w:sz="0" w:space="0" w:color="auto"/>
                                            <w:bottom w:val="none" w:sz="0" w:space="0" w:color="auto"/>
                                            <w:right w:val="none" w:sz="0" w:space="0" w:color="auto"/>
                                          </w:divBdr>
                                        </w:div>
                                        <w:div w:id="1737312367">
                                          <w:marLeft w:val="0"/>
                                          <w:marRight w:val="0"/>
                                          <w:marTop w:val="0"/>
                                          <w:marBottom w:val="0"/>
                                          <w:divBdr>
                                            <w:top w:val="none" w:sz="0" w:space="0" w:color="auto"/>
                                            <w:left w:val="none" w:sz="0" w:space="0" w:color="auto"/>
                                            <w:bottom w:val="none" w:sz="0" w:space="0" w:color="auto"/>
                                            <w:right w:val="none" w:sz="0" w:space="0" w:color="auto"/>
                                          </w:divBdr>
                                        </w:div>
                                        <w:div w:id="1447457040">
                                          <w:marLeft w:val="0"/>
                                          <w:marRight w:val="0"/>
                                          <w:marTop w:val="0"/>
                                          <w:marBottom w:val="0"/>
                                          <w:divBdr>
                                            <w:top w:val="none" w:sz="0" w:space="0" w:color="auto"/>
                                            <w:left w:val="none" w:sz="0" w:space="0" w:color="auto"/>
                                            <w:bottom w:val="none" w:sz="0" w:space="0" w:color="auto"/>
                                            <w:right w:val="none" w:sz="0" w:space="0" w:color="auto"/>
                                          </w:divBdr>
                                        </w:div>
                                        <w:div w:id="628173865">
                                          <w:marLeft w:val="0"/>
                                          <w:marRight w:val="0"/>
                                          <w:marTop w:val="0"/>
                                          <w:marBottom w:val="0"/>
                                          <w:divBdr>
                                            <w:top w:val="none" w:sz="0" w:space="0" w:color="auto"/>
                                            <w:left w:val="none" w:sz="0" w:space="0" w:color="auto"/>
                                            <w:bottom w:val="none" w:sz="0" w:space="0" w:color="auto"/>
                                            <w:right w:val="none" w:sz="0" w:space="0" w:color="auto"/>
                                          </w:divBdr>
                                        </w:div>
                                        <w:div w:id="7150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46888147">
      <w:bodyDiv w:val="1"/>
      <w:marLeft w:val="0"/>
      <w:marRight w:val="0"/>
      <w:marTop w:val="0"/>
      <w:marBottom w:val="0"/>
      <w:divBdr>
        <w:top w:val="none" w:sz="0" w:space="0" w:color="auto"/>
        <w:left w:val="none" w:sz="0" w:space="0" w:color="auto"/>
        <w:bottom w:val="none" w:sz="0" w:space="0" w:color="auto"/>
        <w:right w:val="none" w:sz="0" w:space="0" w:color="auto"/>
      </w:divBdr>
      <w:divsChild>
        <w:div w:id="667952047">
          <w:marLeft w:val="0"/>
          <w:marRight w:val="0"/>
          <w:marTop w:val="0"/>
          <w:marBottom w:val="0"/>
          <w:divBdr>
            <w:top w:val="none" w:sz="0" w:space="0" w:color="auto"/>
            <w:left w:val="none" w:sz="0" w:space="0" w:color="auto"/>
            <w:bottom w:val="none" w:sz="0" w:space="0" w:color="auto"/>
            <w:right w:val="none" w:sz="0" w:space="0" w:color="auto"/>
          </w:divBdr>
          <w:divsChild>
            <w:div w:id="490869801">
              <w:marLeft w:val="0"/>
              <w:marRight w:val="0"/>
              <w:marTop w:val="0"/>
              <w:marBottom w:val="0"/>
              <w:divBdr>
                <w:top w:val="none" w:sz="0" w:space="0" w:color="auto"/>
                <w:left w:val="none" w:sz="0" w:space="0" w:color="auto"/>
                <w:bottom w:val="none" w:sz="0" w:space="0" w:color="auto"/>
                <w:right w:val="none" w:sz="0" w:space="0" w:color="auto"/>
              </w:divBdr>
            </w:div>
            <w:div w:id="1971547010">
              <w:marLeft w:val="0"/>
              <w:marRight w:val="0"/>
              <w:marTop w:val="0"/>
              <w:marBottom w:val="0"/>
              <w:divBdr>
                <w:top w:val="none" w:sz="0" w:space="0" w:color="auto"/>
                <w:left w:val="none" w:sz="0" w:space="0" w:color="auto"/>
                <w:bottom w:val="none" w:sz="0" w:space="0" w:color="auto"/>
                <w:right w:val="none" w:sz="0" w:space="0" w:color="auto"/>
              </w:divBdr>
            </w:div>
            <w:div w:id="2033144272">
              <w:marLeft w:val="0"/>
              <w:marRight w:val="0"/>
              <w:marTop w:val="0"/>
              <w:marBottom w:val="0"/>
              <w:divBdr>
                <w:top w:val="none" w:sz="0" w:space="0" w:color="auto"/>
                <w:left w:val="none" w:sz="0" w:space="0" w:color="auto"/>
                <w:bottom w:val="none" w:sz="0" w:space="0" w:color="auto"/>
                <w:right w:val="none" w:sz="0" w:space="0" w:color="auto"/>
              </w:divBdr>
            </w:div>
            <w:div w:id="6454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isco.com/web/learning/certifications/associate/ccna_security/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sco.com/web/learning/certifications/associate/ccna/index.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10</Pages>
  <Words>1974</Words>
  <Characters>11252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GARA</dc:creator>
  <cp:lastModifiedBy>Karwan Doskee</cp:lastModifiedBy>
  <cp:revision>4</cp:revision>
  <dcterms:created xsi:type="dcterms:W3CDTF">2015-10-29T08:04:00Z</dcterms:created>
  <dcterms:modified xsi:type="dcterms:W3CDTF">2015-11-29T13:07:00Z</dcterms:modified>
</cp:coreProperties>
</file>