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"/>
        <w:ind w:left="3036" w:right="0" w:firstLine="0"/>
        <w:jc w:val="left"/>
        <w:rPr>
          <w:rFonts w:ascii="Trebuchet MS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5512434</wp:posOffset>
            </wp:positionH>
            <wp:positionV relativeFrom="paragraph">
              <wp:posOffset>113555</wp:posOffset>
            </wp:positionV>
            <wp:extent cx="1142999" cy="14001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006FC0"/>
          <w:sz w:val="36"/>
        </w:rPr>
        <w:t>Curriculum Vitae</w:t>
      </w:r>
    </w:p>
    <w:p>
      <w:pPr>
        <w:pStyle w:val="BodyText"/>
        <w:rPr>
          <w:rFonts w:ascii="Trebuchet MS"/>
          <w:b/>
          <w:sz w:val="36"/>
        </w:rPr>
      </w:pPr>
    </w:p>
    <w:p>
      <w:pPr>
        <w:pStyle w:val="BodyText"/>
        <w:rPr>
          <w:rFonts w:ascii="Trebuchet MS"/>
          <w:b/>
          <w:sz w:val="36"/>
        </w:rPr>
      </w:pPr>
    </w:p>
    <w:p>
      <w:pPr>
        <w:pStyle w:val="BodyText"/>
        <w:rPr>
          <w:rFonts w:ascii="Trebuchet MS"/>
          <w:b/>
          <w:sz w:val="36"/>
        </w:rPr>
      </w:pPr>
    </w:p>
    <w:p>
      <w:pPr>
        <w:pStyle w:val="Heading1"/>
        <w:spacing w:before="306"/>
        <w:rPr>
          <w:u w:val="none"/>
        </w:rPr>
      </w:pPr>
      <w:r>
        <w:rPr>
          <w:color w:val="4F6128"/>
          <w:u w:val="thick" w:color="4F6128"/>
        </w:rPr>
        <w:t>Personal Information</w:t>
      </w:r>
    </w:p>
    <w:p>
      <w:pPr>
        <w:pStyle w:val="BodyText"/>
        <w:tabs>
          <w:tab w:pos="3228" w:val="left" w:leader="none"/>
        </w:tabs>
        <w:spacing w:before="261"/>
        <w:ind w:left="942"/>
      </w:pPr>
      <w:r>
        <w:rPr>
          <w:rFonts w:ascii="Trebuchet MS"/>
          <w:b/>
        </w:rPr>
        <w:t>Name:</w:t>
        <w:tab/>
      </w:r>
      <w:r>
        <w:rPr/>
        <w:t>Shivan</w:t>
      </w:r>
      <w:r>
        <w:rPr>
          <w:spacing w:val="-23"/>
        </w:rPr>
        <w:t> </w:t>
      </w:r>
      <w:r>
        <w:rPr/>
        <w:t>Nawzad</w:t>
      </w:r>
      <w:r>
        <w:rPr>
          <w:spacing w:val="-23"/>
        </w:rPr>
        <w:t> </w:t>
      </w:r>
      <w:r>
        <w:rPr/>
        <w:t>Hussein</w:t>
      </w:r>
      <w:r>
        <w:rPr>
          <w:spacing w:val="-24"/>
        </w:rPr>
        <w:t> </w:t>
      </w:r>
      <w:r>
        <w:rPr/>
        <w:t>Avdel</w:t>
      </w:r>
    </w:p>
    <w:p>
      <w:pPr>
        <w:pStyle w:val="BodyText"/>
        <w:spacing w:before="2"/>
        <w:rPr>
          <w:sz w:val="22"/>
        </w:rPr>
      </w:pPr>
    </w:p>
    <w:p>
      <w:pPr>
        <w:tabs>
          <w:tab w:pos="3268" w:val="left" w:leader="none"/>
          <w:tab w:pos="3314" w:val="left" w:leader="none"/>
        </w:tabs>
        <w:spacing w:line="429" w:lineRule="auto" w:before="1"/>
        <w:ind w:left="942" w:right="5553" w:firstLine="0"/>
        <w:jc w:val="left"/>
        <w:rPr>
          <w:sz w:val="28"/>
        </w:rPr>
      </w:pPr>
      <w:r>
        <w:rPr>
          <w:rFonts w:ascii="Trebuchet MS"/>
          <w:b/>
          <w:sz w:val="28"/>
        </w:rPr>
        <w:t>Date</w:t>
      </w:r>
      <w:r>
        <w:rPr>
          <w:rFonts w:ascii="Trebuchet MS"/>
          <w:b/>
          <w:spacing w:val="-60"/>
          <w:sz w:val="28"/>
        </w:rPr>
        <w:t> </w:t>
      </w:r>
      <w:r>
        <w:rPr>
          <w:rFonts w:ascii="Trebuchet MS"/>
          <w:b/>
          <w:sz w:val="28"/>
        </w:rPr>
        <w:t>of</w:t>
      </w:r>
      <w:r>
        <w:rPr>
          <w:rFonts w:ascii="Trebuchet MS"/>
          <w:b/>
          <w:spacing w:val="-60"/>
          <w:sz w:val="28"/>
        </w:rPr>
        <w:t> </w:t>
      </w:r>
      <w:r>
        <w:rPr>
          <w:rFonts w:ascii="Trebuchet MS"/>
          <w:b/>
          <w:sz w:val="28"/>
        </w:rPr>
        <w:t>Birth:</w:t>
        <w:tab/>
      </w:r>
      <w:r>
        <w:rPr>
          <w:spacing w:val="-2"/>
          <w:w w:val="95"/>
          <w:sz w:val="28"/>
        </w:rPr>
        <w:t>01/07/1986 </w:t>
      </w:r>
      <w:r>
        <w:rPr>
          <w:rFonts w:ascii="Trebuchet MS"/>
          <w:b/>
          <w:w w:val="95"/>
          <w:sz w:val="28"/>
        </w:rPr>
        <w:t>Place</w:t>
      </w:r>
      <w:r>
        <w:rPr>
          <w:rFonts w:ascii="Trebuchet MS"/>
          <w:b/>
          <w:spacing w:val="-45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of</w:t>
      </w:r>
      <w:r>
        <w:rPr>
          <w:rFonts w:ascii="Trebuchet MS"/>
          <w:b/>
          <w:spacing w:val="-45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Birth:</w:t>
        <w:tab/>
      </w:r>
      <w:r>
        <w:rPr>
          <w:w w:val="95"/>
          <w:sz w:val="28"/>
        </w:rPr>
        <w:t>Duhok/</w:t>
      </w:r>
      <w:r>
        <w:rPr>
          <w:spacing w:val="-17"/>
          <w:w w:val="95"/>
          <w:sz w:val="28"/>
        </w:rPr>
        <w:t> </w:t>
      </w:r>
      <w:r>
        <w:rPr>
          <w:w w:val="95"/>
          <w:sz w:val="28"/>
        </w:rPr>
        <w:t>Iraq </w:t>
      </w:r>
      <w:r>
        <w:rPr>
          <w:rFonts w:ascii="Trebuchet MS"/>
          <w:b/>
          <w:w w:val="95"/>
          <w:sz w:val="28"/>
        </w:rPr>
        <w:t>Material</w:t>
      </w:r>
      <w:r>
        <w:rPr>
          <w:rFonts w:ascii="Trebuchet MS"/>
          <w:b/>
          <w:spacing w:val="-38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Status:</w:t>
        <w:tab/>
        <w:tab/>
      </w:r>
      <w:r>
        <w:rPr>
          <w:sz w:val="28"/>
        </w:rPr>
        <w:t>Married </w:t>
      </w:r>
      <w:r>
        <w:rPr>
          <w:rFonts w:ascii="Trebuchet MS"/>
          <w:b/>
          <w:w w:val="95"/>
          <w:sz w:val="28"/>
        </w:rPr>
        <w:t>Nationality:</w:t>
        <w:tab/>
        <w:tab/>
      </w:r>
      <w:r>
        <w:rPr>
          <w:sz w:val="28"/>
        </w:rPr>
        <w:t>Kurdish</w:t>
      </w:r>
    </w:p>
    <w:p>
      <w:pPr>
        <w:tabs>
          <w:tab w:pos="3283" w:val="left" w:leader="none"/>
        </w:tabs>
        <w:spacing w:before="0"/>
        <w:ind w:left="942" w:right="0" w:firstLine="0"/>
        <w:jc w:val="left"/>
        <w:rPr>
          <w:sz w:val="28"/>
        </w:rPr>
      </w:pPr>
      <w:r>
        <w:rPr>
          <w:rFonts w:ascii="Trebuchet MS"/>
          <w:b/>
          <w:w w:val="95"/>
          <w:sz w:val="28"/>
        </w:rPr>
        <w:t>Address:</w:t>
        <w:tab/>
      </w:r>
      <w:r>
        <w:rPr>
          <w:sz w:val="28"/>
        </w:rPr>
        <w:t>KRO. Duhok/</w:t>
      </w:r>
      <w:r>
        <w:rPr>
          <w:spacing w:val="-37"/>
          <w:sz w:val="28"/>
        </w:rPr>
        <w:t> </w:t>
      </w:r>
      <w:r>
        <w:rPr>
          <w:sz w:val="28"/>
        </w:rPr>
        <w:t>Iraq.</w:t>
      </w:r>
    </w:p>
    <w:p>
      <w:pPr>
        <w:pStyle w:val="BodyText"/>
        <w:spacing w:before="3"/>
        <w:rPr>
          <w:sz w:val="22"/>
        </w:rPr>
      </w:pPr>
    </w:p>
    <w:p>
      <w:pPr>
        <w:tabs>
          <w:tab w:pos="3348" w:val="left" w:leader="none"/>
        </w:tabs>
        <w:spacing w:before="0"/>
        <w:ind w:left="942" w:right="0" w:firstLine="0"/>
        <w:jc w:val="left"/>
        <w:rPr>
          <w:sz w:val="28"/>
        </w:rPr>
      </w:pPr>
      <w:r>
        <w:rPr>
          <w:rFonts w:ascii="Trebuchet MS"/>
          <w:b/>
          <w:w w:val="95"/>
          <w:sz w:val="28"/>
        </w:rPr>
        <w:t>Phone</w:t>
      </w:r>
      <w:r>
        <w:rPr>
          <w:rFonts w:ascii="Trebuchet MS"/>
          <w:b/>
          <w:spacing w:val="-43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Number:</w:t>
        <w:tab/>
      </w:r>
      <w:r>
        <w:rPr>
          <w:sz w:val="28"/>
        </w:rPr>
        <w:t>0750 495 35</w:t>
      </w:r>
      <w:r>
        <w:rPr>
          <w:spacing w:val="-53"/>
          <w:sz w:val="28"/>
        </w:rPr>
        <w:t> </w:t>
      </w:r>
      <w:r>
        <w:rPr>
          <w:sz w:val="28"/>
        </w:rPr>
        <w:t>46</w:t>
      </w:r>
    </w:p>
    <w:p>
      <w:pPr>
        <w:pStyle w:val="BodyText"/>
        <w:spacing w:before="1"/>
        <w:rPr>
          <w:sz w:val="18"/>
        </w:rPr>
      </w:pPr>
    </w:p>
    <w:p>
      <w:pPr>
        <w:tabs>
          <w:tab w:pos="3367" w:val="left" w:leader="none"/>
        </w:tabs>
        <w:spacing w:before="48"/>
        <w:ind w:left="942" w:right="0" w:firstLine="0"/>
        <w:jc w:val="left"/>
        <w:rPr>
          <w:sz w:val="28"/>
        </w:rPr>
      </w:pPr>
      <w:r>
        <w:rPr>
          <w:rFonts w:ascii="Trebuchet MS"/>
          <w:b/>
          <w:w w:val="95"/>
          <w:sz w:val="28"/>
        </w:rPr>
        <w:t>Email</w:t>
      </w:r>
      <w:r>
        <w:rPr>
          <w:rFonts w:ascii="Trebuchet MS"/>
          <w:b/>
          <w:spacing w:val="-45"/>
          <w:w w:val="95"/>
          <w:sz w:val="28"/>
        </w:rPr>
        <w:t> </w:t>
      </w:r>
      <w:r>
        <w:rPr>
          <w:rFonts w:ascii="Trebuchet MS"/>
          <w:b/>
          <w:w w:val="95"/>
          <w:sz w:val="28"/>
        </w:rPr>
        <w:t>Address:</w:t>
        <w:tab/>
      </w:r>
      <w:hyperlink r:id="rId6">
        <w:r>
          <w:rPr>
            <w:color w:val="0000FF"/>
            <w:sz w:val="28"/>
            <w:u w:val="single" w:color="0000FF"/>
          </w:rPr>
          <w:t>shivan.hussein@uod.ac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39"/>
        <w:rPr>
          <w:u w:val="none"/>
        </w:rPr>
      </w:pPr>
      <w:r>
        <w:rPr>
          <w:color w:val="4F6128"/>
          <w:u w:val="thick" w:color="4F6128"/>
        </w:rPr>
        <w:t>Education</w:t>
      </w:r>
    </w:p>
    <w:p>
      <w:pPr>
        <w:pStyle w:val="BodyText"/>
        <w:spacing w:line="254" w:lineRule="auto" w:before="218"/>
        <w:ind w:left="942" w:right="3296"/>
      </w:pPr>
      <w:r>
        <w:rPr>
          <w:w w:val="95"/>
        </w:rPr>
        <w:t>Ministry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Higher</w:t>
      </w:r>
      <w:r>
        <w:rPr>
          <w:spacing w:val="-44"/>
          <w:w w:val="95"/>
        </w:rPr>
        <w:t> </w:t>
      </w:r>
      <w:r>
        <w:rPr>
          <w:w w:val="95"/>
        </w:rPr>
        <w:t>Education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Scientific</w:t>
      </w:r>
      <w:r>
        <w:rPr>
          <w:spacing w:val="-44"/>
          <w:w w:val="95"/>
        </w:rPr>
        <w:t> </w:t>
      </w:r>
      <w:r>
        <w:rPr>
          <w:w w:val="95"/>
        </w:rPr>
        <w:t>Research </w:t>
      </w:r>
      <w:r>
        <w:rPr/>
        <w:t>University of</w:t>
      </w:r>
      <w:r>
        <w:rPr>
          <w:spacing w:val="-36"/>
        </w:rPr>
        <w:t> </w:t>
      </w:r>
      <w:r>
        <w:rPr/>
        <w:t>Duhok</w:t>
      </w:r>
    </w:p>
    <w:p>
      <w:pPr>
        <w:pStyle w:val="BodyText"/>
        <w:spacing w:line="292" w:lineRule="auto" w:before="1"/>
        <w:ind w:left="942" w:right="5674"/>
      </w:pPr>
      <w:r>
        <w:rPr>
          <w:w w:val="95"/>
        </w:rPr>
        <w:t>College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Veterinary</w:t>
      </w:r>
      <w:r>
        <w:rPr>
          <w:spacing w:val="-43"/>
          <w:w w:val="95"/>
        </w:rPr>
        <w:t> </w:t>
      </w:r>
      <w:r>
        <w:rPr>
          <w:w w:val="95"/>
        </w:rPr>
        <w:t>Medicine </w:t>
      </w:r>
      <w:r>
        <w:rPr/>
        <w:t>M.Sc.</w:t>
      </w:r>
      <w:r>
        <w:rPr>
          <w:spacing w:val="-47"/>
        </w:rPr>
        <w:t> </w:t>
      </w:r>
      <w:r>
        <w:rPr/>
        <w:t>in</w:t>
      </w:r>
      <w:r>
        <w:rPr>
          <w:spacing w:val="-48"/>
        </w:rPr>
        <w:t> </w:t>
      </w:r>
      <w:r>
        <w:rPr/>
        <w:t>Veterinary</w:t>
      </w:r>
      <w:r>
        <w:rPr>
          <w:spacing w:val="-48"/>
        </w:rPr>
        <w:t> </w:t>
      </w:r>
      <w:r>
        <w:rPr/>
        <w:t>Medicine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79" w:right="0" w:hanging="137"/>
        <w:jc w:val="left"/>
        <w:rPr>
          <w:sz w:val="28"/>
        </w:rPr>
      </w:pPr>
      <w:r>
        <w:rPr>
          <w:sz w:val="28"/>
        </w:rPr>
        <w:t>Assist</w:t>
      </w:r>
      <w:r>
        <w:rPr>
          <w:spacing w:val="-18"/>
          <w:sz w:val="28"/>
        </w:rPr>
        <w:t> </w:t>
      </w:r>
      <w:r>
        <w:rPr>
          <w:sz w:val="28"/>
        </w:rPr>
        <w:t>Lecturer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72" w:after="0"/>
        <w:ind w:left="1154" w:right="0" w:hanging="212"/>
        <w:jc w:val="left"/>
        <w:rPr>
          <w:sz w:val="28"/>
        </w:rPr>
      </w:pPr>
      <w:r>
        <w:rPr>
          <w:sz w:val="28"/>
        </w:rPr>
        <w:t>Member</w:t>
      </w:r>
      <w:r>
        <w:rPr>
          <w:spacing w:val="-21"/>
          <w:sz w:val="28"/>
        </w:rPr>
        <w:t> </w:t>
      </w:r>
      <w:r>
        <w:rPr>
          <w:sz w:val="28"/>
        </w:rPr>
        <w:t>of</w:t>
      </w:r>
      <w:r>
        <w:rPr>
          <w:spacing w:val="-19"/>
          <w:sz w:val="28"/>
        </w:rPr>
        <w:t> </w:t>
      </w:r>
      <w:r>
        <w:rPr>
          <w:sz w:val="28"/>
        </w:rPr>
        <w:t>Veterinary</w:t>
      </w:r>
      <w:r>
        <w:rPr>
          <w:spacing w:val="-19"/>
          <w:sz w:val="28"/>
        </w:rPr>
        <w:t> </w:t>
      </w:r>
      <w:r>
        <w:rPr>
          <w:sz w:val="28"/>
        </w:rPr>
        <w:t>Syndicate/</w:t>
      </w:r>
      <w:r>
        <w:rPr>
          <w:spacing w:val="-20"/>
          <w:sz w:val="28"/>
        </w:rPr>
        <w:t> </w:t>
      </w:r>
      <w:r>
        <w:rPr>
          <w:sz w:val="28"/>
        </w:rPr>
        <w:t>Duhok.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69" w:after="0"/>
        <w:ind w:left="1091" w:right="0" w:hanging="149"/>
        <w:jc w:val="left"/>
        <w:rPr>
          <w:sz w:val="28"/>
        </w:rPr>
      </w:pPr>
      <w:r>
        <w:rPr>
          <w:sz w:val="28"/>
        </w:rPr>
        <w:t>teaching</w:t>
      </w:r>
      <w:r>
        <w:rPr>
          <w:spacing w:val="-20"/>
          <w:sz w:val="28"/>
        </w:rPr>
        <w:t> </w:t>
      </w:r>
      <w:r>
        <w:rPr>
          <w:sz w:val="28"/>
        </w:rPr>
        <w:t>Lessons:</w:t>
      </w:r>
    </w:p>
    <w:p>
      <w:pPr>
        <w:pStyle w:val="BodyText"/>
        <w:spacing w:line="292" w:lineRule="auto" w:before="72"/>
        <w:ind w:left="942" w:right="1699"/>
      </w:pPr>
      <w:r>
        <w:rPr>
          <w:w w:val="95"/>
        </w:rPr>
        <w:t>1-</w:t>
      </w:r>
      <w:r>
        <w:rPr>
          <w:spacing w:val="-22"/>
          <w:w w:val="95"/>
        </w:rPr>
        <w:t> </w:t>
      </w:r>
      <w:r>
        <w:rPr>
          <w:w w:val="95"/>
        </w:rPr>
        <w:t>Veterinary</w:t>
      </w:r>
      <w:r>
        <w:rPr>
          <w:spacing w:val="-21"/>
          <w:w w:val="95"/>
        </w:rPr>
        <w:t> </w:t>
      </w:r>
      <w:r>
        <w:rPr>
          <w:w w:val="95"/>
        </w:rPr>
        <w:t>Clinical</w:t>
      </w:r>
      <w:r>
        <w:rPr>
          <w:spacing w:val="-21"/>
          <w:w w:val="95"/>
        </w:rPr>
        <w:t> </w:t>
      </w:r>
      <w:r>
        <w:rPr>
          <w:w w:val="95"/>
        </w:rPr>
        <w:t>Medicine</w:t>
      </w:r>
      <w:r>
        <w:rPr>
          <w:spacing w:val="-22"/>
          <w:w w:val="95"/>
        </w:rPr>
        <w:t> </w:t>
      </w:r>
      <w:r>
        <w:rPr>
          <w:w w:val="95"/>
        </w:rPr>
        <w:t>(theory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practical)</w:t>
      </w:r>
      <w:r>
        <w:rPr>
          <w:spacing w:val="-22"/>
          <w:w w:val="95"/>
        </w:rPr>
        <w:t> </w:t>
      </w:r>
      <w:r>
        <w:rPr>
          <w:w w:val="95"/>
        </w:rPr>
        <w:t>/</w:t>
      </w:r>
      <w:r>
        <w:rPr>
          <w:spacing w:val="-20"/>
          <w:w w:val="95"/>
        </w:rPr>
        <w:t> </w:t>
      </w:r>
      <w:r>
        <w:rPr>
          <w:w w:val="95"/>
        </w:rPr>
        <w:t>forth</w:t>
      </w:r>
      <w:r>
        <w:rPr>
          <w:spacing w:val="-22"/>
          <w:w w:val="95"/>
        </w:rPr>
        <w:t> </w:t>
      </w:r>
      <w:r>
        <w:rPr>
          <w:w w:val="95"/>
        </w:rPr>
        <w:t>stage. </w:t>
      </w:r>
      <w:r>
        <w:rPr/>
        <w:t>2-</w:t>
      </w:r>
      <w:r>
        <w:rPr>
          <w:spacing w:val="-30"/>
        </w:rPr>
        <w:t> </w:t>
      </w:r>
      <w:r>
        <w:rPr/>
        <w:t>Veterinary</w:t>
      </w:r>
      <w:r>
        <w:rPr>
          <w:spacing w:val="-30"/>
        </w:rPr>
        <w:t> </w:t>
      </w:r>
      <w:r>
        <w:rPr/>
        <w:t>Clinical</w:t>
      </w:r>
      <w:r>
        <w:rPr>
          <w:spacing w:val="-30"/>
        </w:rPr>
        <w:t> </w:t>
      </w:r>
      <w:r>
        <w:rPr/>
        <w:t>Medicine</w:t>
      </w:r>
      <w:r>
        <w:rPr>
          <w:spacing w:val="-31"/>
        </w:rPr>
        <w:t> </w:t>
      </w:r>
      <w:r>
        <w:rPr/>
        <w:t>(Practical)/</w:t>
      </w:r>
      <w:r>
        <w:rPr>
          <w:spacing w:val="-28"/>
        </w:rPr>
        <w:t> </w:t>
      </w:r>
      <w:r>
        <w:rPr/>
        <w:t>fifth</w:t>
      </w:r>
      <w:r>
        <w:rPr>
          <w:spacing w:val="-31"/>
        </w:rPr>
        <w:t> </w:t>
      </w:r>
      <w:r>
        <w:rPr/>
        <w:t>stage.</w:t>
      </w:r>
    </w:p>
    <w:p>
      <w:pPr>
        <w:spacing w:after="0" w:line="292" w:lineRule="auto"/>
        <w:sectPr>
          <w:type w:val="continuous"/>
          <w:pgSz w:w="11910" w:h="16840"/>
          <w:pgMar w:top="1420" w:bottom="280" w:left="860" w:right="860"/>
          <w:pgBorders w:offsetFrom="page">
            <w:top w:val="double" w:color="000000" w:space="25" w:sz="12"/>
            <w:left w:val="double" w:color="000000" w:space="25" w:sz="12"/>
            <w:bottom w:val="double" w:color="000000" w:space="25" w:sz="12"/>
            <w:right w:val="double" w:color="000000" w:space="25" w:sz="12"/>
          </w:pgBorders>
        </w:sectPr>
      </w:pPr>
    </w:p>
    <w:p>
      <w:pPr>
        <w:pStyle w:val="Heading1"/>
        <w:rPr>
          <w:u w:val="none"/>
        </w:rPr>
      </w:pPr>
      <w:r>
        <w:rPr>
          <w:color w:val="4F6128"/>
          <w:u w:val="thick" w:color="4F6128"/>
        </w:rPr>
        <w:t>Published Articles</w:t>
      </w:r>
    </w:p>
    <w:p>
      <w:pPr>
        <w:pStyle w:val="BodyText"/>
        <w:spacing w:before="7"/>
        <w:rPr>
          <w:rFonts w:ascii="Trebuchet MS"/>
          <w:b/>
          <w:sz w:val="23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0"/>
      </w:tblGrid>
      <w:tr>
        <w:trPr>
          <w:trHeight w:val="3035" w:hRule="atLeast"/>
        </w:trPr>
        <w:tc>
          <w:tcPr>
            <w:tcW w:w="9540" w:type="dxa"/>
          </w:tcPr>
          <w:p>
            <w:pPr>
              <w:pStyle w:val="TableParagraph"/>
              <w:spacing w:before="0"/>
              <w:ind w:left="1948" w:right="368" w:hanging="1841"/>
              <w:rPr>
                <w:b/>
                <w:sz w:val="24"/>
              </w:rPr>
            </w:pPr>
            <w:r>
              <w:rPr>
                <w:b/>
                <w:sz w:val="24"/>
              </w:rPr>
              <w:t>EFFICACY OF IVERMECTIN ON TROPICAL MITE (ORNITHONYSSUS BACOTI) IN NATURALLY INFECTED LABORATORY MICE</w:t>
            </w:r>
          </w:p>
          <w:p>
            <w:pPr>
              <w:pStyle w:val="TableParagraph"/>
              <w:spacing w:before="226"/>
              <w:ind w:left="1367"/>
              <w:rPr>
                <w:b/>
                <w:i/>
                <w:sz w:val="20"/>
              </w:rPr>
            </w:pPr>
            <w:r>
              <w:rPr>
                <w:b/>
                <w:sz w:val="22"/>
              </w:rPr>
              <w:t>Shivan N. Hussein1</w:t>
            </w:r>
            <w:r>
              <w:rPr>
                <w:b/>
                <w:sz w:val="20"/>
              </w:rPr>
              <w:t>., Ihsan K. Zangana </w:t>
            </w:r>
            <w:r>
              <w:rPr>
                <w:b/>
                <w:sz w:val="14"/>
              </w:rPr>
              <w:t>2, </w:t>
            </w:r>
            <w:r>
              <w:rPr>
                <w:b/>
                <w:sz w:val="20"/>
              </w:rPr>
              <w:t>and Shakhawan latif</w:t>
            </w:r>
            <w:r>
              <w:rPr>
                <w:b/>
                <w:i/>
                <w:sz w:val="20"/>
              </w:rPr>
              <w:t>3</w:t>
            </w:r>
          </w:p>
          <w:p>
            <w:pPr>
              <w:pStyle w:val="TableParagraph"/>
              <w:spacing w:before="1"/>
              <w:ind w:left="11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Dept. of Veterinary Medicine and Surgery /College of Vet. Medicine/ Duhok University.</w:t>
            </w:r>
          </w:p>
          <w:p>
            <w:pPr>
              <w:pStyle w:val="TableParagraph"/>
              <w:spacing w:before="0"/>
              <w:ind w:left="0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spacing w:before="0"/>
              <w:ind w:left="13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Published in</w:t>
            </w:r>
            <w:r>
              <w:rPr>
                <w:b/>
                <w:sz w:val="24"/>
              </w:rPr>
              <w:t> International Journal of Current Advanced Research.</w:t>
            </w:r>
          </w:p>
          <w:p>
            <w:pPr>
              <w:pStyle w:val="TableParagraph"/>
              <w:spacing w:before="135"/>
              <w:ind w:left="1250"/>
              <w:rPr>
                <w:sz w:val="24"/>
              </w:rPr>
            </w:pPr>
            <w:r>
              <w:rPr>
                <w:sz w:val="24"/>
              </w:rPr>
              <w:t>ISSN: O: 2319-6475, ISSN: P: 2319-6505, Impact Factor: SJIF: 5.995.</w:t>
            </w:r>
          </w:p>
          <w:p>
            <w:pPr>
              <w:pStyle w:val="TableParagraph"/>
              <w:spacing w:before="140"/>
              <w:ind w:left="168" w:right="555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DOI: </w:t>
            </w:r>
            <w:hyperlink r:id="rId7">
              <w:r>
                <w:rPr>
                  <w:sz w:val="24"/>
                </w:rPr>
                <w:t>http://dx.doi.org/10.24327/ijcar.2017.</w:t>
              </w:r>
            </w:hyperlink>
            <w:r>
              <w:rPr>
                <w:sz w:val="24"/>
              </w:rPr>
              <w:t> 4120.0443</w:t>
            </w:r>
            <w:r>
              <w:rPr>
                <w:b/>
                <w:sz w:val="28"/>
              </w:rPr>
              <w:t>.</w:t>
            </w:r>
          </w:p>
        </w:tc>
      </w:tr>
      <w:tr>
        <w:trPr>
          <w:trHeight w:val="2959" w:hRule="atLeast"/>
        </w:trPr>
        <w:tc>
          <w:tcPr>
            <w:tcW w:w="9540" w:type="dxa"/>
          </w:tcPr>
          <w:p>
            <w:pPr>
              <w:pStyle w:val="TableParagraph"/>
              <w:spacing w:before="1"/>
              <w:ind w:left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line="244" w:lineRule="auto" w:before="0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Prevalence</w:t>
            </w:r>
            <w:r>
              <w:rPr>
                <w:b/>
                <w:spacing w:val="-2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21"/>
                <w:w w:val="110"/>
                <w:sz w:val="24"/>
              </w:rPr>
              <w:t> </w:t>
            </w:r>
            <w:r>
              <w:rPr>
                <w:b/>
                <w:i/>
                <w:w w:val="110"/>
                <w:sz w:val="24"/>
              </w:rPr>
              <w:t>Sarcocystis</w:t>
            </w:r>
            <w:r>
              <w:rPr>
                <w:b/>
                <w:i/>
                <w:spacing w:val="-2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Species</w:t>
            </w:r>
            <w:r>
              <w:rPr>
                <w:b/>
                <w:spacing w:val="-2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(</w:t>
            </w:r>
            <w:r>
              <w:rPr>
                <w:b/>
                <w:i/>
                <w:w w:val="110"/>
                <w:sz w:val="24"/>
              </w:rPr>
              <w:t>Sarcocystis</w:t>
            </w:r>
            <w:r>
              <w:rPr>
                <w:b/>
                <w:i/>
                <w:spacing w:val="-23"/>
                <w:w w:val="110"/>
                <w:sz w:val="24"/>
              </w:rPr>
              <w:t> </w:t>
            </w:r>
            <w:r>
              <w:rPr>
                <w:b/>
                <w:i/>
                <w:w w:val="110"/>
                <w:sz w:val="24"/>
              </w:rPr>
              <w:t>ovicanis</w:t>
            </w:r>
            <w:r>
              <w:rPr>
                <w:b/>
                <w:i/>
                <w:spacing w:val="-2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-22"/>
                <w:w w:val="110"/>
                <w:sz w:val="24"/>
              </w:rPr>
              <w:t> </w:t>
            </w:r>
            <w:r>
              <w:rPr>
                <w:b/>
                <w:i/>
                <w:w w:val="110"/>
                <w:sz w:val="24"/>
              </w:rPr>
              <w:t>Sarcocystis</w:t>
            </w:r>
            <w:r>
              <w:rPr>
                <w:b/>
                <w:i/>
                <w:spacing w:val="-23"/>
                <w:w w:val="110"/>
                <w:sz w:val="24"/>
              </w:rPr>
              <w:t> </w:t>
            </w:r>
            <w:r>
              <w:rPr>
                <w:b/>
                <w:i/>
                <w:w w:val="110"/>
                <w:sz w:val="24"/>
              </w:rPr>
              <w:t>capricanis</w:t>
            </w:r>
            <w:r>
              <w:rPr>
                <w:b/>
                <w:w w:val="110"/>
                <w:sz w:val="24"/>
              </w:rPr>
              <w:t>)</w:t>
            </w:r>
            <w:r>
              <w:rPr>
                <w:b/>
                <w:spacing w:val="-2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in Tongue</w:t>
            </w:r>
            <w:r>
              <w:rPr>
                <w:b/>
                <w:spacing w:val="-4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Muscle</w:t>
            </w:r>
            <w:r>
              <w:rPr>
                <w:b/>
                <w:spacing w:val="-4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4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Sheep</w:t>
            </w:r>
            <w:r>
              <w:rPr>
                <w:b/>
                <w:spacing w:val="-4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-4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Goats</w:t>
            </w:r>
            <w:r>
              <w:rPr>
                <w:b/>
                <w:spacing w:val="-4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in</w:t>
            </w:r>
            <w:r>
              <w:rPr>
                <w:b/>
                <w:spacing w:val="-4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Duhok</w:t>
            </w:r>
            <w:r>
              <w:rPr>
                <w:b/>
                <w:spacing w:val="-4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Province,</w:t>
            </w:r>
            <w:r>
              <w:rPr>
                <w:b/>
                <w:spacing w:val="-4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Kurdistan</w:t>
            </w:r>
            <w:r>
              <w:rPr>
                <w:b/>
                <w:spacing w:val="-4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Region,</w:t>
            </w:r>
            <w:r>
              <w:rPr>
                <w:b/>
                <w:spacing w:val="-4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North</w:t>
            </w:r>
            <w:r>
              <w:rPr>
                <w:b/>
                <w:spacing w:val="-4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Iraq</w:t>
            </w:r>
          </w:p>
          <w:p>
            <w:pPr>
              <w:pStyle w:val="TableParagraph"/>
              <w:spacing w:line="275" w:lineRule="exact" w:before="229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Ihsan K. Zangana1 and </w:t>
            </w:r>
            <w:r>
              <w:rPr>
                <w:b/>
                <w:sz w:val="24"/>
              </w:rPr>
              <w:t>Shivan N. Hussein2</w:t>
            </w:r>
          </w:p>
          <w:p>
            <w:pPr>
              <w:pStyle w:val="TableParagraph"/>
              <w:spacing w:line="229" w:lineRule="exact" w:before="0"/>
              <w:ind w:left="168" w:right="2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Department of Medicine and Surgery, College of Veterinary Medicine, University of Duhok,</w:t>
            </w:r>
          </w:p>
          <w:p>
            <w:pPr>
              <w:pStyle w:val="TableParagraph"/>
              <w:spacing w:before="1"/>
              <w:ind w:left="42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Kurdistan Region - F.R. Iraq</w:t>
            </w:r>
          </w:p>
          <w:p>
            <w:pPr>
              <w:pStyle w:val="TableParagraph"/>
              <w:spacing w:before="7"/>
              <w:ind w:left="0"/>
              <w:rPr>
                <w:rFonts w:ascii="Trebuchet MS"/>
                <w:b/>
                <w:sz w:val="27"/>
              </w:rPr>
            </w:pPr>
          </w:p>
          <w:p>
            <w:pPr>
              <w:pStyle w:val="TableParagraph"/>
              <w:spacing w:line="274" w:lineRule="exact" w:before="0"/>
              <w:ind w:left="177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Published in</w:t>
            </w:r>
            <w:r>
              <w:rPr>
                <w:b/>
                <w:sz w:val="24"/>
              </w:rPr>
              <w:t> ARO-The Scientific Journal of Koya University.</w:t>
            </w:r>
          </w:p>
          <w:p>
            <w:pPr>
              <w:pStyle w:val="TableParagraph"/>
              <w:spacing w:line="276" w:lineRule="exact" w:before="1"/>
              <w:ind w:left="3408" w:right="2709" w:hanging="960"/>
              <w:rPr>
                <w:sz w:val="24"/>
              </w:rPr>
            </w:pPr>
            <w:r>
              <w:rPr>
                <w:sz w:val="24"/>
              </w:rPr>
              <w:t>No 1(2017), Article ID: ARO.10150, 5 pages DOI: 10.14500/aro.10150</w:t>
            </w:r>
          </w:p>
        </w:tc>
      </w:tr>
    </w:tbl>
    <w:p>
      <w:pPr>
        <w:pStyle w:val="BodyText"/>
        <w:rPr>
          <w:rFonts w:ascii="Trebuchet MS"/>
          <w:b/>
          <w:sz w:val="32"/>
        </w:rPr>
      </w:pPr>
    </w:p>
    <w:p>
      <w:pPr>
        <w:spacing w:before="256"/>
        <w:ind w:left="940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color w:val="76923B"/>
          <w:w w:val="74"/>
          <w:sz w:val="32"/>
          <w:u w:val="thick" w:color="76923B"/>
        </w:rPr>
        <w:t> </w:t>
      </w:r>
      <w:r>
        <w:rPr>
          <w:rFonts w:ascii="Trebuchet MS"/>
          <w:b/>
          <w:color w:val="76923B"/>
          <w:sz w:val="32"/>
          <w:u w:val="thick" w:color="76923B"/>
        </w:rPr>
        <w:t>Academic experience</w:t>
      </w:r>
    </w:p>
    <w:p>
      <w:pPr>
        <w:pStyle w:val="BodyText"/>
        <w:spacing w:before="5" w:after="1"/>
        <w:rPr>
          <w:rFonts w:ascii="Trebuchet MS"/>
          <w:b/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416"/>
        <w:gridCol w:w="1416"/>
        <w:gridCol w:w="2695"/>
        <w:gridCol w:w="1322"/>
      </w:tblGrid>
      <w:tr>
        <w:trPr>
          <w:trHeight w:val="595" w:hRule="atLeast"/>
        </w:trPr>
        <w:tc>
          <w:tcPr>
            <w:tcW w:w="9936" w:type="dxa"/>
            <w:gridSpan w:val="5"/>
          </w:tcPr>
          <w:p>
            <w:pPr>
              <w:pStyle w:val="TableParagraph"/>
              <w:spacing w:before="8"/>
              <w:ind w:left="3542" w:right="3527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Academic Experience</w:t>
            </w:r>
          </w:p>
        </w:tc>
      </w:tr>
      <w:tr>
        <w:trPr>
          <w:trHeight w:val="985" w:hRule="atLeast"/>
        </w:trPr>
        <w:tc>
          <w:tcPr>
            <w:tcW w:w="3087" w:type="dxa"/>
          </w:tcPr>
          <w:p>
            <w:pPr>
              <w:pStyle w:val="TableParagraph"/>
              <w:spacing w:line="292" w:lineRule="auto"/>
              <w:ind w:left="883" w:right="280" w:hanging="56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Name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and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address</w:t>
            </w:r>
            <w:r>
              <w:rPr>
                <w:rFonts w:ascii="Trebuchet MS"/>
                <w:b/>
                <w:spacing w:val="-43"/>
                <w:w w:val="95"/>
                <w:sz w:val="28"/>
              </w:rPr>
              <w:t> </w:t>
            </w:r>
            <w:r>
              <w:rPr>
                <w:rFonts w:ascii="Trebuchet MS"/>
                <w:b/>
                <w:w w:val="95"/>
                <w:sz w:val="28"/>
              </w:rPr>
              <w:t>of </w:t>
            </w:r>
            <w:r>
              <w:rPr>
                <w:rFonts w:ascii="Trebuchet MS"/>
                <w:b/>
                <w:sz w:val="28"/>
              </w:rPr>
              <w:t>Institutions</w:t>
            </w:r>
          </w:p>
        </w:tc>
        <w:tc>
          <w:tcPr>
            <w:tcW w:w="1416" w:type="dxa"/>
          </w:tcPr>
          <w:p>
            <w:pPr>
              <w:pStyle w:val="TableParagraph"/>
              <w:spacing w:line="292" w:lineRule="auto"/>
              <w:ind w:left="283" w:firstLine="151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Date </w:t>
            </w:r>
            <w:r>
              <w:rPr>
                <w:rFonts w:ascii="Trebuchet MS"/>
                <w:b/>
                <w:w w:val="85"/>
                <w:sz w:val="28"/>
              </w:rPr>
              <w:t>Started</w:t>
            </w:r>
          </w:p>
        </w:tc>
        <w:tc>
          <w:tcPr>
            <w:tcW w:w="1416" w:type="dxa"/>
          </w:tcPr>
          <w:p>
            <w:pPr>
              <w:pStyle w:val="TableParagraph"/>
              <w:spacing w:line="292" w:lineRule="auto"/>
              <w:ind w:left="182" w:firstLine="25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Date </w:t>
            </w:r>
            <w:r>
              <w:rPr>
                <w:rFonts w:ascii="Trebuchet MS"/>
                <w:b/>
                <w:w w:val="90"/>
                <w:sz w:val="28"/>
              </w:rPr>
              <w:t>Awarded</w:t>
            </w:r>
          </w:p>
        </w:tc>
        <w:tc>
          <w:tcPr>
            <w:tcW w:w="2695" w:type="dxa"/>
          </w:tcPr>
          <w:p>
            <w:pPr>
              <w:pStyle w:val="TableParagraph"/>
              <w:spacing w:before="5"/>
              <w:ind w:left="90" w:right="7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Qualification</w:t>
            </w:r>
          </w:p>
        </w:tc>
        <w:tc>
          <w:tcPr>
            <w:tcW w:w="1322" w:type="dxa"/>
          </w:tcPr>
          <w:p>
            <w:pPr>
              <w:pStyle w:val="TableParagraph"/>
              <w:spacing w:before="5"/>
              <w:ind w:left="310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Grade</w:t>
            </w:r>
          </w:p>
        </w:tc>
      </w:tr>
      <w:tr>
        <w:trPr>
          <w:trHeight w:val="1209" w:hRule="atLeast"/>
        </w:trPr>
        <w:tc>
          <w:tcPr>
            <w:tcW w:w="3087" w:type="dxa"/>
          </w:tcPr>
          <w:p>
            <w:pPr>
              <w:pStyle w:val="TableParagraph"/>
              <w:spacing w:line="292" w:lineRule="auto" w:before="2"/>
              <w:ind w:left="365" w:right="162" w:hanging="180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DUHOK RESEARCH CENTER/ </w:t>
            </w:r>
            <w:r>
              <w:rPr>
                <w:rFonts w:ascii="Arial"/>
                <w:w w:val="85"/>
                <w:sz w:val="24"/>
              </w:rPr>
              <w:t>UNUVERSITY OF DUHOK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09/07/2018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24/07/2028</w:t>
            </w:r>
          </w:p>
        </w:tc>
        <w:tc>
          <w:tcPr>
            <w:tcW w:w="2695" w:type="dxa"/>
          </w:tcPr>
          <w:p>
            <w:pPr>
              <w:pStyle w:val="TableParagraph"/>
              <w:spacing w:line="292" w:lineRule="auto" w:before="2"/>
              <w:ind w:left="432" w:right="413" w:hanging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Basic Concepts in </w:t>
            </w:r>
            <w:r>
              <w:rPr>
                <w:rFonts w:ascii="Arial"/>
                <w:w w:val="95"/>
                <w:sz w:val="24"/>
              </w:rPr>
              <w:t>Bioinformatics</w:t>
            </w:r>
            <w:r>
              <w:rPr>
                <w:rFonts w:ascii="Arial"/>
                <w:spacing w:val="-44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and </w:t>
            </w:r>
            <w:r>
              <w:rPr>
                <w:rFonts w:ascii="Arial"/>
                <w:sz w:val="24"/>
              </w:rPr>
              <w:t>Databases</w:t>
            </w:r>
          </w:p>
        </w:tc>
        <w:tc>
          <w:tcPr>
            <w:tcW w:w="1322" w:type="dxa"/>
          </w:tcPr>
          <w:p>
            <w:pPr>
              <w:pStyle w:val="TableParagraph"/>
              <w:spacing w:line="292" w:lineRule="auto" w:before="2"/>
              <w:ind w:left="265" w:hanging="84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TRAINING COURSE</w:t>
            </w:r>
          </w:p>
        </w:tc>
      </w:tr>
      <w:tr>
        <w:trPr>
          <w:trHeight w:val="875" w:hRule="atLeast"/>
        </w:trPr>
        <w:tc>
          <w:tcPr>
            <w:tcW w:w="3087" w:type="dxa"/>
          </w:tcPr>
          <w:p>
            <w:pPr>
              <w:pStyle w:val="TableParagraph"/>
              <w:spacing w:line="292" w:lineRule="auto" w:before="5"/>
              <w:ind w:left="365" w:right="162" w:hanging="180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DUHOK RESEARCH CENTER/ </w:t>
            </w:r>
            <w:r>
              <w:rPr>
                <w:rFonts w:ascii="Arial"/>
                <w:w w:val="85"/>
                <w:sz w:val="24"/>
              </w:rPr>
              <w:t>UNUVERSITY OF DUHOK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right="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24/04/2019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right="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25/04/2019</w:t>
            </w:r>
          </w:p>
        </w:tc>
        <w:tc>
          <w:tcPr>
            <w:tcW w:w="2695" w:type="dxa"/>
          </w:tcPr>
          <w:p>
            <w:pPr>
              <w:pStyle w:val="TableParagraph"/>
              <w:spacing w:line="292" w:lineRule="auto" w:before="5"/>
              <w:ind w:left="552" w:right="27" w:hanging="423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PCR essentials, principles </w:t>
            </w:r>
            <w:r>
              <w:rPr>
                <w:rFonts w:ascii="Arial"/>
                <w:sz w:val="24"/>
              </w:rPr>
              <w:t>and applications</w:t>
            </w:r>
          </w:p>
        </w:tc>
        <w:tc>
          <w:tcPr>
            <w:tcW w:w="1322" w:type="dxa"/>
          </w:tcPr>
          <w:p>
            <w:pPr>
              <w:pStyle w:val="TableParagraph"/>
              <w:spacing w:line="292" w:lineRule="auto" w:before="5"/>
              <w:ind w:left="265" w:hanging="84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TRAINING COURSE</w:t>
            </w:r>
          </w:p>
        </w:tc>
      </w:tr>
      <w:tr>
        <w:trPr>
          <w:trHeight w:val="1209" w:hRule="atLeast"/>
        </w:trPr>
        <w:tc>
          <w:tcPr>
            <w:tcW w:w="3087" w:type="dxa"/>
          </w:tcPr>
          <w:p>
            <w:pPr>
              <w:pStyle w:val="TableParagraph"/>
              <w:spacing w:line="292" w:lineRule="auto"/>
              <w:ind w:left="332" w:right="31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UNIVERSITY OF DUHOK/ </w:t>
            </w:r>
            <w:r>
              <w:rPr>
                <w:rFonts w:ascii="Arial"/>
                <w:w w:val="95"/>
                <w:sz w:val="24"/>
              </w:rPr>
              <w:t>TRAINING AND </w:t>
            </w:r>
            <w:r>
              <w:rPr>
                <w:rFonts w:ascii="Arial"/>
                <w:w w:val="80"/>
                <w:sz w:val="24"/>
              </w:rPr>
              <w:t>DEVELOPMENT CENTER</w:t>
            </w:r>
          </w:p>
        </w:tc>
        <w:tc>
          <w:tcPr>
            <w:tcW w:w="1416" w:type="dxa"/>
          </w:tcPr>
          <w:p>
            <w:pPr>
              <w:pStyle w:val="TableParagraph"/>
              <w:ind w:right="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21/07/2019</w:t>
            </w:r>
          </w:p>
        </w:tc>
        <w:tc>
          <w:tcPr>
            <w:tcW w:w="1416" w:type="dxa"/>
          </w:tcPr>
          <w:p>
            <w:pPr>
              <w:pStyle w:val="TableParagraph"/>
              <w:ind w:right="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08/08/2019</w:t>
            </w:r>
          </w:p>
        </w:tc>
        <w:tc>
          <w:tcPr>
            <w:tcW w:w="2695" w:type="dxa"/>
          </w:tcPr>
          <w:p>
            <w:pPr>
              <w:pStyle w:val="TableParagraph"/>
              <w:ind w:left="91" w:right="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Data Analysis Software</w:t>
            </w:r>
          </w:p>
        </w:tc>
        <w:tc>
          <w:tcPr>
            <w:tcW w:w="1322" w:type="dxa"/>
          </w:tcPr>
          <w:p>
            <w:pPr>
              <w:pStyle w:val="TableParagraph"/>
              <w:spacing w:line="292" w:lineRule="auto"/>
              <w:ind w:left="265" w:hanging="84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TRAINING COURSE</w:t>
            </w:r>
          </w:p>
        </w:tc>
      </w:tr>
    </w:tbl>
    <w:sectPr>
      <w:pgSz w:w="11910" w:h="16840"/>
      <w:pgMar w:top="1400" w:bottom="280" w:left="860" w:right="860"/>
      <w:pgBorders w:offsetFrom="page">
        <w:top w:val="double" w:color="000000" w:space="25" w:sz="12"/>
        <w:left w:val="double" w:color="000000" w:space="25" w:sz="12"/>
        <w:bottom w:val="double" w:color="000000" w:space="25" w:sz="12"/>
        <w:right w:val="double" w:color="000000" w:space="25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79" w:hanging="137"/>
      </w:pPr>
      <w:rPr>
        <w:rFonts w:hint="default" w:ascii="Arial" w:hAnsi="Arial" w:eastAsia="Arial" w:cs="Arial"/>
        <w:w w:val="92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90" w:hanging="13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01" w:hanging="13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11" w:hanging="13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2" w:hanging="13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33" w:hanging="13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3" w:hanging="13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54" w:hanging="13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65" w:hanging="13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6"/>
      <w:ind w:left="942"/>
      <w:outlineLvl w:val="1"/>
    </w:pPr>
    <w:rPr>
      <w:rFonts w:ascii="Trebuchet MS" w:hAnsi="Trebuchet MS" w:eastAsia="Trebuchet MS" w:cs="Trebuchet MS"/>
      <w:b/>
      <w:bCs/>
      <w:sz w:val="32"/>
      <w:szCs w:val="3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79" w:hanging="21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"/>
      <w:ind w:left="11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hivan.hussein@uod.ac" TargetMode="External"/><Relationship Id="rId7" Type="http://schemas.openxmlformats.org/officeDocument/2006/relationships/hyperlink" Target="http://dx.doi.org/10.24327/ijcar.2017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 Company</dc:creator>
  <dcterms:created xsi:type="dcterms:W3CDTF">2019-10-24T09:10:32Z</dcterms:created>
  <dcterms:modified xsi:type="dcterms:W3CDTF">2019-10-24T09:10:32Z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